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90B17" w:rsidRPr="00A552D1" w:rsidRDefault="00E21176" w:rsidP="00217E63">
      <w:pPr>
        <w:spacing w:after="0" w:line="233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0A22C" wp14:editId="119A54E5">
                <wp:simplePos x="0" y="0"/>
                <wp:positionH relativeFrom="column">
                  <wp:posOffset>2607945</wp:posOffset>
                </wp:positionH>
                <wp:positionV relativeFrom="paragraph">
                  <wp:posOffset>-493395</wp:posOffset>
                </wp:positionV>
                <wp:extent cx="825281" cy="409903"/>
                <wp:effectExtent l="0" t="0" r="0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281" cy="4099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05.35pt;margin-top:-38.85pt;width:65pt;height:3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" stroked="f"/>
            </w:pict>
          </mc:Fallback>
        </mc:AlternateContent>
      </w:r>
      <w:r w:rsidR="00F90B17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F90B17" w:rsidRPr="00A552D1" w:rsidRDefault="00F90B17" w:rsidP="00217E63">
      <w:pPr>
        <w:tabs>
          <w:tab w:val="left" w:pos="6966"/>
        </w:tabs>
        <w:spacing w:after="0" w:line="233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</w:t>
      </w:r>
    </w:p>
    <w:p w:rsidR="00F90B17" w:rsidRPr="00A552D1" w:rsidRDefault="00A552D1" w:rsidP="00217E63">
      <w:pPr>
        <w:tabs>
          <w:tab w:val="left" w:pos="6966"/>
        </w:tabs>
        <w:spacing w:after="0" w:line="233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F90B17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</w:t>
      </w:r>
    </w:p>
    <w:p w:rsidR="00FB0FF9" w:rsidRPr="00BA0811" w:rsidRDefault="00BA0811" w:rsidP="00217E63">
      <w:pPr>
        <w:spacing w:after="0" w:line="233" w:lineRule="auto"/>
        <w:ind w:left="4820"/>
        <w:jc w:val="center"/>
        <w:rPr>
          <w:rFonts w:ascii="Times New Roman" w:hAnsi="Times New Roman" w:cs="Times New Roman"/>
          <w:bCs/>
          <w:sz w:val="36"/>
          <w:szCs w:val="28"/>
        </w:rPr>
      </w:pPr>
      <w:r w:rsidRPr="00BA0811">
        <w:rPr>
          <w:rFonts w:ascii="Times New Roman" w:hAnsi="Times New Roman" w:cs="Times New Roman"/>
          <w:bCs/>
          <w:sz w:val="28"/>
          <w:szCs w:val="36"/>
        </w:rPr>
        <w:t>от 7 декабря 2022 г. № 8008р</w:t>
      </w:r>
    </w:p>
    <w:p w:rsidR="00FB0FF9" w:rsidRDefault="00FB0FF9" w:rsidP="00217E63">
      <w:pPr>
        <w:spacing w:after="0" w:line="233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552D1" w:rsidRPr="00A552D1" w:rsidRDefault="00A552D1" w:rsidP="00217E63">
      <w:pPr>
        <w:spacing w:after="0" w:line="233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0FF9" w:rsidRPr="00A552D1" w:rsidRDefault="00FB0FF9" w:rsidP="00217E63">
      <w:pPr>
        <w:spacing w:after="0" w:line="233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2D1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:rsidR="00FB0FF9" w:rsidRPr="00A552D1" w:rsidRDefault="00FB0FF9" w:rsidP="00217E63">
      <w:pPr>
        <w:spacing w:after="0" w:line="233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52D1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торгов</w:t>
      </w:r>
      <w:r w:rsidRPr="00A552D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B0FF9" w:rsidRPr="00A552D1" w:rsidRDefault="00FB0FF9" w:rsidP="00217E63">
      <w:pPr>
        <w:spacing w:after="0" w:line="233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FB0FF9" w:rsidRPr="00A552D1" w:rsidRDefault="00FB0FF9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Организатор аукциона</w:t>
      </w:r>
      <w:r w:rsidR="00CB0762" w:rsidRPr="00A552D1">
        <w:rPr>
          <w:rFonts w:ascii="Times New Roman" w:hAnsi="Times New Roman" w:cs="Times New Roman"/>
          <w:bCs/>
          <w:sz w:val="28"/>
          <w:szCs w:val="28"/>
        </w:rPr>
        <w:t>, Продавец</w:t>
      </w:r>
      <w:r w:rsidRPr="00A552D1">
        <w:rPr>
          <w:rFonts w:ascii="Times New Roman" w:hAnsi="Times New Roman" w:cs="Times New Roman"/>
          <w:sz w:val="28"/>
          <w:szCs w:val="28"/>
        </w:rPr>
        <w:t xml:space="preserve">: Администрация </w:t>
      </w:r>
      <w:r w:rsidR="008B04B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A552D1">
        <w:rPr>
          <w:rFonts w:ascii="Times New Roman" w:hAnsi="Times New Roman" w:cs="Times New Roman"/>
          <w:sz w:val="28"/>
          <w:szCs w:val="28"/>
        </w:rPr>
        <w:t>"Город Архангельск".</w:t>
      </w:r>
    </w:p>
    <w:p w:rsidR="00FB0FF9" w:rsidRPr="00A552D1" w:rsidRDefault="00FB0FF9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63">
        <w:rPr>
          <w:rFonts w:ascii="Times New Roman" w:hAnsi="Times New Roman" w:cs="Times New Roman"/>
          <w:bCs/>
          <w:spacing w:val="-4"/>
          <w:sz w:val="28"/>
          <w:szCs w:val="28"/>
        </w:rPr>
        <w:t>Местонахождение/</w:t>
      </w:r>
      <w:r w:rsidR="001F50B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217E63">
        <w:rPr>
          <w:rFonts w:ascii="Times New Roman" w:hAnsi="Times New Roman" w:cs="Times New Roman"/>
          <w:bCs/>
          <w:spacing w:val="-4"/>
          <w:sz w:val="28"/>
          <w:szCs w:val="28"/>
        </w:rPr>
        <w:t>почтовый адрес: 163000, г. Архангельск,</w:t>
      </w:r>
      <w:r w:rsidR="00A552D1" w:rsidRPr="00217E6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1F50B0">
        <w:rPr>
          <w:rFonts w:ascii="Times New Roman" w:hAnsi="Times New Roman" w:cs="Times New Roman"/>
          <w:bCs/>
          <w:spacing w:val="-4"/>
          <w:sz w:val="28"/>
          <w:szCs w:val="28"/>
        </w:rPr>
        <w:br/>
      </w:r>
      <w:r w:rsidR="00217E63" w:rsidRPr="00217E63">
        <w:rPr>
          <w:rFonts w:ascii="Times New Roman" w:hAnsi="Times New Roman" w:cs="Times New Roman"/>
          <w:bCs/>
          <w:spacing w:val="-4"/>
          <w:sz w:val="28"/>
          <w:szCs w:val="28"/>
        </w:rPr>
        <w:t>пл.</w:t>
      </w:r>
      <w:r w:rsidR="00217E6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217E63">
        <w:rPr>
          <w:rFonts w:ascii="Times New Roman" w:hAnsi="Times New Roman" w:cs="Times New Roman"/>
          <w:bCs/>
          <w:spacing w:val="-4"/>
          <w:sz w:val="28"/>
          <w:szCs w:val="28"/>
        </w:rPr>
        <w:t>В.И. Ленина,</w:t>
      </w:r>
      <w:r w:rsidRPr="00A552D1">
        <w:rPr>
          <w:rFonts w:ascii="Times New Roman" w:hAnsi="Times New Roman" w:cs="Times New Roman"/>
          <w:bCs/>
          <w:sz w:val="28"/>
          <w:szCs w:val="28"/>
        </w:rPr>
        <w:t xml:space="preserve"> д. 5</w:t>
      </w:r>
      <w:r w:rsidRPr="00A552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0FF9" w:rsidRPr="00A552D1" w:rsidRDefault="001F50B0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B0FF9" w:rsidRPr="00A552D1"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hAnsi="Times New Roman" w:cs="Times New Roman"/>
          <w:sz w:val="28"/>
          <w:szCs w:val="28"/>
        </w:rPr>
        <w:t>:</w:t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 (8182)607-290;</w:t>
      </w:r>
    </w:p>
    <w:p w:rsidR="00FB0FF9" w:rsidRPr="00A552D1" w:rsidRDefault="00FB0FF9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адрес электронной почты: pastorinams@arhcity.ru</w:t>
      </w:r>
    </w:p>
    <w:p w:rsidR="00E10646" w:rsidRPr="00A552D1" w:rsidRDefault="00E10646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Место, дата и время проведения аукциона</w:t>
      </w:r>
      <w:r w:rsidRPr="00A552D1">
        <w:rPr>
          <w:rFonts w:ascii="Times New Roman" w:hAnsi="Times New Roman" w:cs="Times New Roman"/>
          <w:sz w:val="28"/>
          <w:szCs w:val="28"/>
        </w:rPr>
        <w:t xml:space="preserve">: </w:t>
      </w:r>
      <w:r w:rsidR="00CB5E31">
        <w:rPr>
          <w:rFonts w:ascii="Times New Roman" w:hAnsi="Times New Roman" w:cs="Times New Roman"/>
          <w:sz w:val="28"/>
          <w:szCs w:val="28"/>
        </w:rPr>
        <w:t>20 января</w:t>
      </w:r>
      <w:r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AF3655">
        <w:rPr>
          <w:rFonts w:ascii="Times New Roman" w:hAnsi="Times New Roman" w:cs="Times New Roman"/>
          <w:sz w:val="28"/>
          <w:szCs w:val="28"/>
        </w:rPr>
        <w:t>2023</w:t>
      </w:r>
      <w:r w:rsidRPr="00A552D1">
        <w:rPr>
          <w:rFonts w:ascii="Times New Roman" w:hAnsi="Times New Roman" w:cs="Times New Roman"/>
          <w:sz w:val="28"/>
          <w:szCs w:val="28"/>
        </w:rPr>
        <w:t xml:space="preserve"> года в 10 часов </w:t>
      </w:r>
      <w:r w:rsidR="00315F2F">
        <w:rPr>
          <w:rFonts w:ascii="Times New Roman" w:hAnsi="Times New Roman" w:cs="Times New Roman"/>
          <w:sz w:val="28"/>
          <w:szCs w:val="28"/>
        </w:rPr>
        <w:t xml:space="preserve">00 минут </w:t>
      </w:r>
      <w:r w:rsidRPr="00A552D1">
        <w:rPr>
          <w:rFonts w:ascii="Times New Roman" w:hAnsi="Times New Roman" w:cs="Times New Roman"/>
          <w:sz w:val="28"/>
          <w:szCs w:val="28"/>
        </w:rPr>
        <w:t>(время московское) на Универсальной торговой платформе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315F2F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АО "Сбербанк – АСТ", в торговой секции "Приватизация, аренда и продажа пр</w:t>
      </w:r>
      <w:r w:rsidR="00B63926" w:rsidRPr="00A552D1">
        <w:rPr>
          <w:rFonts w:ascii="Times New Roman" w:hAnsi="Times New Roman" w:cs="Times New Roman"/>
          <w:sz w:val="28"/>
          <w:szCs w:val="28"/>
        </w:rPr>
        <w:t>ав" (http://utp.sberbank-ast.ru</w:t>
      </w:r>
      <w:r w:rsidRPr="00A552D1">
        <w:rPr>
          <w:rFonts w:ascii="Times New Roman" w:hAnsi="Times New Roman" w:cs="Times New Roman"/>
          <w:sz w:val="28"/>
          <w:szCs w:val="28"/>
        </w:rPr>
        <w:t>), в соответствии с регламентом торговой секции "Приватизация, аренда и продажа прав".</w:t>
      </w:r>
    </w:p>
    <w:p w:rsidR="00E10646" w:rsidRPr="00A552D1" w:rsidRDefault="00E10646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 xml:space="preserve">Способ продажи имущества: </w:t>
      </w:r>
      <w:r w:rsidRPr="00A552D1">
        <w:rPr>
          <w:rFonts w:ascii="Times New Roman" w:hAnsi="Times New Roman" w:cs="Times New Roman"/>
          <w:sz w:val="28"/>
          <w:szCs w:val="28"/>
        </w:rPr>
        <w:t>аукцион в электронной форме.</w:t>
      </w:r>
    </w:p>
    <w:p w:rsidR="00E10646" w:rsidRPr="00A552D1" w:rsidRDefault="00E10646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Состав участников аукциона</w:t>
      </w:r>
      <w:r w:rsidRPr="00A552D1">
        <w:rPr>
          <w:rFonts w:ascii="Times New Roman" w:hAnsi="Times New Roman" w:cs="Times New Roman"/>
          <w:sz w:val="28"/>
          <w:szCs w:val="28"/>
        </w:rPr>
        <w:t>: открытый.</w:t>
      </w:r>
    </w:p>
    <w:p w:rsidR="00E10646" w:rsidRPr="00A552D1" w:rsidRDefault="00E10646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Форма подачи предложений по цене</w:t>
      </w:r>
      <w:r w:rsidRPr="00A552D1">
        <w:rPr>
          <w:rFonts w:ascii="Times New Roman" w:hAnsi="Times New Roman" w:cs="Times New Roman"/>
          <w:sz w:val="28"/>
          <w:szCs w:val="28"/>
        </w:rPr>
        <w:t>: открытая.</w:t>
      </w:r>
    </w:p>
    <w:p w:rsidR="00E10646" w:rsidRPr="00A552D1" w:rsidRDefault="00E10646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Организатор аукциона не вправе отказаться от проведения аукциона.</w:t>
      </w:r>
    </w:p>
    <w:p w:rsidR="00E10646" w:rsidRPr="00A552D1" w:rsidRDefault="00E10646" w:rsidP="00217E63">
      <w:pPr>
        <w:spacing w:after="0" w:line="233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0FF9" w:rsidRPr="00A552D1" w:rsidRDefault="00FB0FF9" w:rsidP="00217E63">
      <w:pPr>
        <w:spacing w:after="0"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 xml:space="preserve">На аукцион </w:t>
      </w:r>
      <w:r w:rsidR="008B04BB">
        <w:rPr>
          <w:rFonts w:ascii="Times New Roman" w:hAnsi="Times New Roman" w:cs="Times New Roman"/>
          <w:bCs/>
          <w:sz w:val="28"/>
          <w:szCs w:val="28"/>
        </w:rPr>
        <w:t>выноси</w:t>
      </w:r>
      <w:r w:rsidR="00E10646" w:rsidRPr="00A552D1">
        <w:rPr>
          <w:rFonts w:ascii="Times New Roman" w:hAnsi="Times New Roman" w:cs="Times New Roman"/>
          <w:bCs/>
          <w:sz w:val="28"/>
          <w:szCs w:val="28"/>
        </w:rPr>
        <w:t>тся</w:t>
      </w:r>
      <w:r w:rsidRPr="00A552D1">
        <w:rPr>
          <w:rFonts w:ascii="Times New Roman" w:hAnsi="Times New Roman" w:cs="Times New Roman"/>
          <w:sz w:val="28"/>
          <w:szCs w:val="28"/>
        </w:rPr>
        <w:t>:</w:t>
      </w:r>
    </w:p>
    <w:p w:rsidR="00E10646" w:rsidRPr="00A552D1" w:rsidRDefault="00E10646" w:rsidP="00217E63">
      <w:pPr>
        <w:spacing w:after="0" w:line="23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C73" w:rsidRPr="00A552D1" w:rsidRDefault="008B04BB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BF7">
        <w:rPr>
          <w:rFonts w:ascii="Times New Roman" w:hAnsi="Times New Roman" w:cs="Times New Roman"/>
          <w:bCs/>
          <w:sz w:val="28"/>
          <w:szCs w:val="28"/>
        </w:rPr>
        <w:t>Лот № 1</w:t>
      </w:r>
      <w:r w:rsidR="008C0C73" w:rsidRPr="00C91BF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C0C73" w:rsidRPr="00C91BF7">
        <w:rPr>
          <w:rFonts w:ascii="Times New Roman" w:hAnsi="Times New Roman" w:cs="Times New Roman"/>
          <w:sz w:val="28"/>
          <w:szCs w:val="28"/>
        </w:rPr>
        <w:t>Объек</w:t>
      </w:r>
      <w:r w:rsidR="00644E4A">
        <w:rPr>
          <w:rFonts w:ascii="Times New Roman" w:hAnsi="Times New Roman" w:cs="Times New Roman"/>
          <w:sz w:val="28"/>
          <w:szCs w:val="28"/>
        </w:rPr>
        <w:t>т незавершенного строительства с</w:t>
      </w:r>
      <w:r w:rsidR="008C0C73" w:rsidRPr="00C91BF7">
        <w:rPr>
          <w:rFonts w:ascii="Times New Roman" w:hAnsi="Times New Roman" w:cs="Times New Roman"/>
          <w:sz w:val="28"/>
          <w:szCs w:val="28"/>
        </w:rPr>
        <w:t xml:space="preserve"> </w:t>
      </w:r>
      <w:r w:rsidR="00644E4A">
        <w:rPr>
          <w:rFonts w:ascii="Times New Roman" w:hAnsi="Times New Roman" w:cs="Times New Roman"/>
          <w:sz w:val="28"/>
          <w:szCs w:val="28"/>
        </w:rPr>
        <w:t>кадастровым</w:t>
      </w:r>
      <w:r w:rsidR="00304378" w:rsidRPr="00C91BF7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644E4A">
        <w:rPr>
          <w:rFonts w:ascii="Times New Roman" w:hAnsi="Times New Roman" w:cs="Times New Roman"/>
          <w:sz w:val="28"/>
          <w:szCs w:val="28"/>
        </w:rPr>
        <w:t>ом</w:t>
      </w:r>
      <w:r w:rsidR="00304378" w:rsidRPr="00C91BF7">
        <w:rPr>
          <w:rFonts w:ascii="Times New Roman" w:hAnsi="Times New Roman" w:cs="Times New Roman"/>
          <w:sz w:val="28"/>
          <w:szCs w:val="28"/>
        </w:rPr>
        <w:t xml:space="preserve"> </w:t>
      </w:r>
      <w:r w:rsidR="00C91BF7" w:rsidRPr="00C91BF7">
        <w:rPr>
          <w:rFonts w:ascii="Times New Roman" w:hAnsi="Times New Roman" w:cs="Times New Roman"/>
          <w:sz w:val="28"/>
          <w:szCs w:val="28"/>
        </w:rPr>
        <w:t>29:22:040722:528</w:t>
      </w:r>
      <w:r w:rsidR="00644E4A">
        <w:rPr>
          <w:rFonts w:ascii="Times New Roman" w:hAnsi="Times New Roman" w:cs="Times New Roman"/>
          <w:sz w:val="28"/>
          <w:szCs w:val="28"/>
        </w:rPr>
        <w:t xml:space="preserve">, </w:t>
      </w:r>
      <w:r w:rsidR="00644E4A" w:rsidRPr="00644E4A">
        <w:rPr>
          <w:rFonts w:ascii="Times New Roman" w:hAnsi="Times New Roman" w:cs="Times New Roman"/>
          <w:sz w:val="28"/>
          <w:szCs w:val="28"/>
        </w:rPr>
        <w:t>расположенный на земельном участке с кадастровым номером 29:22:040722:55 по адресу: Архангельская область, г. Архангельск, Октябрьский территориальный округ по пр</w:t>
      </w:r>
      <w:r w:rsidR="00045685">
        <w:rPr>
          <w:rFonts w:ascii="Times New Roman" w:hAnsi="Times New Roman" w:cs="Times New Roman"/>
          <w:sz w:val="28"/>
          <w:szCs w:val="28"/>
        </w:rPr>
        <w:t>осп</w:t>
      </w:r>
      <w:r w:rsidR="00644E4A" w:rsidRPr="00644E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4E4A" w:rsidRPr="00644E4A">
        <w:rPr>
          <w:rFonts w:ascii="Times New Roman" w:hAnsi="Times New Roman" w:cs="Times New Roman"/>
          <w:sz w:val="28"/>
          <w:szCs w:val="28"/>
        </w:rPr>
        <w:t>Троицкому</w:t>
      </w:r>
      <w:proofErr w:type="gramEnd"/>
      <w:r w:rsidR="008C0C73" w:rsidRPr="00C91BF7">
        <w:rPr>
          <w:rFonts w:ascii="Times New Roman" w:hAnsi="Times New Roman" w:cs="Times New Roman"/>
          <w:sz w:val="28"/>
          <w:szCs w:val="28"/>
        </w:rPr>
        <w:t>.</w:t>
      </w:r>
    </w:p>
    <w:p w:rsidR="00644E4A" w:rsidRDefault="00644E4A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0C73" w:rsidRPr="00A552D1" w:rsidRDefault="008C0C73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 xml:space="preserve">Реквизиты решения суда, резолютивная часть решения: </w:t>
      </w:r>
      <w:r w:rsidRPr="00A552D1">
        <w:rPr>
          <w:rFonts w:ascii="Times New Roman" w:hAnsi="Times New Roman" w:cs="Times New Roman"/>
          <w:sz w:val="28"/>
          <w:szCs w:val="28"/>
        </w:rPr>
        <w:t xml:space="preserve">решение Арбитражного суда Архангельской области от </w:t>
      </w:r>
      <w:r w:rsidR="00CA6F07">
        <w:rPr>
          <w:rFonts w:ascii="Times New Roman" w:hAnsi="Times New Roman" w:cs="Times New Roman"/>
          <w:sz w:val="28"/>
          <w:szCs w:val="28"/>
        </w:rPr>
        <w:t>21 сентября 2022</w:t>
      </w:r>
      <w:r w:rsidRPr="00A552D1">
        <w:rPr>
          <w:rFonts w:ascii="Times New Roman" w:hAnsi="Times New Roman" w:cs="Times New Roman"/>
          <w:sz w:val="28"/>
          <w:szCs w:val="28"/>
        </w:rPr>
        <w:t xml:space="preserve"> года по делу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217E63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№ А05-</w:t>
      </w:r>
      <w:r w:rsidR="00CA6F07">
        <w:rPr>
          <w:rFonts w:ascii="Times New Roman" w:hAnsi="Times New Roman" w:cs="Times New Roman"/>
          <w:sz w:val="28"/>
          <w:szCs w:val="28"/>
        </w:rPr>
        <w:t>8137/2022</w:t>
      </w:r>
      <w:r w:rsidRPr="00A552D1">
        <w:rPr>
          <w:rFonts w:ascii="Times New Roman" w:hAnsi="Times New Roman" w:cs="Times New Roman"/>
          <w:sz w:val="28"/>
          <w:szCs w:val="28"/>
        </w:rPr>
        <w:t xml:space="preserve">, вступившее в законную силу </w:t>
      </w:r>
      <w:r w:rsidR="00CA6F07">
        <w:rPr>
          <w:rFonts w:ascii="Times New Roman" w:hAnsi="Times New Roman" w:cs="Times New Roman"/>
          <w:sz w:val="28"/>
          <w:szCs w:val="28"/>
        </w:rPr>
        <w:t>22 октября 2022</w:t>
      </w:r>
      <w:r w:rsidRPr="00A552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A6F07" w:rsidRDefault="008C0C73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Решение суда: "Изъять у общества с ограниченной ответственностью "</w:t>
      </w:r>
      <w:r w:rsidR="00CA6F07">
        <w:rPr>
          <w:rFonts w:ascii="Times New Roman" w:hAnsi="Times New Roman" w:cs="Times New Roman"/>
          <w:sz w:val="28"/>
          <w:szCs w:val="28"/>
        </w:rPr>
        <w:t>Вигген</w:t>
      </w:r>
      <w:r w:rsidRPr="00A552D1">
        <w:rPr>
          <w:rFonts w:ascii="Times New Roman" w:hAnsi="Times New Roman" w:cs="Times New Roman"/>
          <w:sz w:val="28"/>
          <w:szCs w:val="28"/>
        </w:rPr>
        <w:t xml:space="preserve">" </w:t>
      </w:r>
      <w:r w:rsidR="00CA6F07">
        <w:rPr>
          <w:rFonts w:ascii="Times New Roman" w:hAnsi="Times New Roman" w:cs="Times New Roman"/>
          <w:sz w:val="28"/>
          <w:szCs w:val="28"/>
        </w:rPr>
        <w:t xml:space="preserve">принадлежащий на праве собственности </w:t>
      </w:r>
      <w:r w:rsidR="00CA6F07" w:rsidRPr="00CA6F07">
        <w:rPr>
          <w:rFonts w:ascii="Times New Roman" w:hAnsi="Times New Roman" w:cs="Times New Roman"/>
          <w:sz w:val="28"/>
          <w:szCs w:val="28"/>
        </w:rPr>
        <w:t>объект незавершенного строительства</w:t>
      </w:r>
      <w:r w:rsidR="00CA6F07">
        <w:rPr>
          <w:rFonts w:ascii="Times New Roman" w:hAnsi="Times New Roman" w:cs="Times New Roman"/>
          <w:sz w:val="28"/>
          <w:szCs w:val="28"/>
        </w:rPr>
        <w:t xml:space="preserve"> с кадастровым номером 29:22:040722:528, расположенный </w:t>
      </w:r>
      <w:r w:rsidR="00045685">
        <w:rPr>
          <w:rFonts w:ascii="Times New Roman" w:hAnsi="Times New Roman" w:cs="Times New Roman"/>
          <w:sz w:val="28"/>
          <w:szCs w:val="28"/>
        </w:rPr>
        <w:br/>
      </w:r>
      <w:r w:rsidR="00CA6F07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</w:t>
      </w:r>
      <w:r w:rsidR="00CA6F07" w:rsidRPr="00CA6F07">
        <w:rPr>
          <w:rFonts w:ascii="Times New Roman" w:hAnsi="Times New Roman" w:cs="Times New Roman"/>
          <w:sz w:val="28"/>
          <w:szCs w:val="28"/>
        </w:rPr>
        <w:t>29:22:040722:</w:t>
      </w:r>
      <w:r w:rsidR="00CA6F07">
        <w:rPr>
          <w:rFonts w:ascii="Times New Roman" w:hAnsi="Times New Roman" w:cs="Times New Roman"/>
          <w:sz w:val="28"/>
          <w:szCs w:val="28"/>
        </w:rPr>
        <w:t>55 по адресу: Архангельская область, г. Архангельск, Октябрьский территориальный округ по пр. Троицкому, в связи с прекращением действия договора аренды земельного участка № 4/246(о) от 28.12.2018, путем продажи с публичных торгов по цене 12 486 000 руб., определенной в отчете об оценке рыночной стоимости объекта незавершенного строительств</w:t>
      </w:r>
      <w:proofErr w:type="gramStart"/>
      <w:r w:rsidR="00CA6F07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CA6F07">
        <w:rPr>
          <w:rFonts w:ascii="Times New Roman" w:hAnsi="Times New Roman" w:cs="Times New Roman"/>
          <w:sz w:val="28"/>
          <w:szCs w:val="28"/>
        </w:rPr>
        <w:t xml:space="preserve"> </w:t>
      </w:r>
      <w:r w:rsidR="00CA6F07" w:rsidRPr="00CA6F07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CA6F07">
        <w:rPr>
          <w:rFonts w:ascii="Times New Roman" w:hAnsi="Times New Roman" w:cs="Times New Roman"/>
          <w:sz w:val="28"/>
          <w:szCs w:val="28"/>
        </w:rPr>
        <w:t>АльПрофи</w:t>
      </w:r>
      <w:proofErr w:type="spellEnd"/>
      <w:r w:rsidR="00CA6F07" w:rsidRPr="00CA6F07">
        <w:rPr>
          <w:rFonts w:ascii="Times New Roman" w:hAnsi="Times New Roman" w:cs="Times New Roman"/>
          <w:sz w:val="28"/>
          <w:szCs w:val="28"/>
        </w:rPr>
        <w:t>"</w:t>
      </w:r>
      <w:r w:rsidR="00CA6F07">
        <w:rPr>
          <w:rFonts w:ascii="Times New Roman" w:hAnsi="Times New Roman" w:cs="Times New Roman"/>
          <w:sz w:val="28"/>
          <w:szCs w:val="28"/>
        </w:rPr>
        <w:t>.</w:t>
      </w:r>
    </w:p>
    <w:p w:rsidR="00CA6F07" w:rsidRDefault="00CA6F07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F07">
        <w:rPr>
          <w:rFonts w:ascii="Times New Roman" w:hAnsi="Times New Roman" w:cs="Times New Roman"/>
          <w:sz w:val="28"/>
          <w:szCs w:val="28"/>
        </w:rPr>
        <w:lastRenderedPageBreak/>
        <w:t>Взыскать с общества с ограниченной ответственностью "</w:t>
      </w:r>
      <w:r>
        <w:rPr>
          <w:rFonts w:ascii="Times New Roman" w:hAnsi="Times New Roman" w:cs="Times New Roman"/>
          <w:sz w:val="28"/>
          <w:szCs w:val="28"/>
        </w:rPr>
        <w:t>Вигген</w:t>
      </w:r>
      <w:r w:rsidRPr="00CA6F07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br/>
        <w:t xml:space="preserve">(ОГРН 1102901009640; ИНН 29010207981) </w:t>
      </w:r>
      <w:r w:rsidRPr="00CA6F07">
        <w:rPr>
          <w:rFonts w:ascii="Times New Roman" w:hAnsi="Times New Roman" w:cs="Times New Roman"/>
          <w:sz w:val="28"/>
          <w:szCs w:val="28"/>
        </w:rPr>
        <w:t>в доход федерального бюджета 6000 руб. государственной пошлины</w:t>
      </w:r>
      <w:proofErr w:type="gramStart"/>
      <w:r w:rsidRPr="00CA6F07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8C0C73" w:rsidRDefault="008C0C73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Объект находится в собственност</w:t>
      </w:r>
      <w:proofErr w:type="gramStart"/>
      <w:r w:rsidRPr="00A552D1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A552D1">
        <w:rPr>
          <w:rFonts w:ascii="Times New Roman" w:hAnsi="Times New Roman" w:cs="Times New Roman"/>
          <w:sz w:val="28"/>
          <w:szCs w:val="28"/>
        </w:rPr>
        <w:t xml:space="preserve"> "</w:t>
      </w:r>
      <w:r w:rsidR="00CA6F07" w:rsidRPr="00CA6F07">
        <w:t xml:space="preserve"> </w:t>
      </w:r>
      <w:r w:rsidR="00CA6F07" w:rsidRPr="00CA6F07">
        <w:rPr>
          <w:rFonts w:ascii="Times New Roman" w:hAnsi="Times New Roman" w:cs="Times New Roman"/>
          <w:sz w:val="28"/>
          <w:szCs w:val="28"/>
        </w:rPr>
        <w:t xml:space="preserve">Вигген </w:t>
      </w:r>
      <w:r w:rsidRPr="00A552D1">
        <w:rPr>
          <w:rFonts w:ascii="Times New Roman" w:hAnsi="Times New Roman" w:cs="Times New Roman"/>
          <w:sz w:val="28"/>
          <w:szCs w:val="28"/>
        </w:rPr>
        <w:t xml:space="preserve">", </w:t>
      </w:r>
      <w:r w:rsidR="00CA6F07" w:rsidRPr="00CA6F07">
        <w:rPr>
          <w:rFonts w:ascii="Times New Roman" w:hAnsi="Times New Roman" w:cs="Times New Roman"/>
          <w:sz w:val="28"/>
          <w:szCs w:val="28"/>
        </w:rPr>
        <w:t>ИНН 29010207981</w:t>
      </w:r>
      <w:r w:rsidRPr="00A552D1">
        <w:rPr>
          <w:rFonts w:ascii="Times New Roman" w:hAnsi="Times New Roman" w:cs="Times New Roman"/>
          <w:sz w:val="28"/>
          <w:szCs w:val="28"/>
        </w:rPr>
        <w:t xml:space="preserve">, </w:t>
      </w:r>
      <w:r w:rsidR="00217E63">
        <w:rPr>
          <w:rFonts w:ascii="Times New Roman" w:hAnsi="Times New Roman" w:cs="Times New Roman"/>
          <w:sz w:val="28"/>
          <w:szCs w:val="28"/>
        </w:rPr>
        <w:br/>
      </w:r>
      <w:r w:rsidR="00CA6F07" w:rsidRPr="00CA6F07">
        <w:rPr>
          <w:rFonts w:ascii="Times New Roman" w:hAnsi="Times New Roman" w:cs="Times New Roman"/>
          <w:sz w:val="28"/>
          <w:szCs w:val="28"/>
        </w:rPr>
        <w:t>ОГРН 1102901009640</w:t>
      </w:r>
      <w:r w:rsidRPr="00A552D1">
        <w:rPr>
          <w:rFonts w:ascii="Times New Roman" w:hAnsi="Times New Roman" w:cs="Times New Roman"/>
          <w:sz w:val="28"/>
          <w:szCs w:val="28"/>
        </w:rPr>
        <w:t xml:space="preserve">. </w:t>
      </w:r>
      <w:r w:rsidRPr="00CE7BAF">
        <w:rPr>
          <w:rFonts w:ascii="Times New Roman" w:hAnsi="Times New Roman" w:cs="Times New Roman"/>
          <w:sz w:val="28"/>
          <w:szCs w:val="28"/>
        </w:rPr>
        <w:t>Номер и дата государственной регистрации права:</w:t>
      </w:r>
      <w:r w:rsidR="00217E63" w:rsidRPr="00CE7BAF">
        <w:rPr>
          <w:rFonts w:ascii="Times New Roman" w:hAnsi="Times New Roman" w:cs="Times New Roman"/>
          <w:sz w:val="28"/>
          <w:szCs w:val="28"/>
        </w:rPr>
        <w:br/>
      </w:r>
      <w:r w:rsidR="00CE7BAF" w:rsidRPr="00CE7BAF">
        <w:rPr>
          <w:rFonts w:ascii="Times New Roman" w:hAnsi="Times New Roman" w:cs="Times New Roman"/>
          <w:sz w:val="28"/>
          <w:szCs w:val="28"/>
        </w:rPr>
        <w:t>29:22:040722:528-29/188/2018-1</w:t>
      </w:r>
      <w:r w:rsidRPr="00CE7BAF">
        <w:rPr>
          <w:rFonts w:ascii="Times New Roman" w:hAnsi="Times New Roman" w:cs="Times New Roman"/>
          <w:sz w:val="28"/>
          <w:szCs w:val="28"/>
        </w:rPr>
        <w:t xml:space="preserve"> от </w:t>
      </w:r>
      <w:r w:rsidR="00CE7BAF" w:rsidRPr="00CE7BAF">
        <w:rPr>
          <w:rFonts w:ascii="Times New Roman" w:hAnsi="Times New Roman" w:cs="Times New Roman"/>
          <w:sz w:val="28"/>
          <w:szCs w:val="28"/>
        </w:rPr>
        <w:t>27 декабря</w:t>
      </w:r>
      <w:r w:rsidR="00FD6FD8" w:rsidRPr="00CE7BAF">
        <w:rPr>
          <w:rFonts w:ascii="Times New Roman" w:hAnsi="Times New Roman" w:cs="Times New Roman"/>
          <w:sz w:val="28"/>
          <w:szCs w:val="28"/>
        </w:rPr>
        <w:t xml:space="preserve"> </w:t>
      </w:r>
      <w:r w:rsidR="00CE7BAF" w:rsidRPr="00CE7BAF">
        <w:rPr>
          <w:rFonts w:ascii="Times New Roman" w:hAnsi="Times New Roman" w:cs="Times New Roman"/>
          <w:sz w:val="28"/>
          <w:szCs w:val="28"/>
        </w:rPr>
        <w:t>2018</w:t>
      </w:r>
      <w:r w:rsidR="00FD6FD8" w:rsidRPr="00CE7BA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E7BAF">
        <w:rPr>
          <w:rFonts w:ascii="Times New Roman" w:hAnsi="Times New Roman" w:cs="Times New Roman"/>
          <w:sz w:val="28"/>
          <w:szCs w:val="28"/>
        </w:rPr>
        <w:t>.</w:t>
      </w:r>
    </w:p>
    <w:p w:rsidR="00644E4A" w:rsidRDefault="00644E4A" w:rsidP="00644E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644E4A">
        <w:rPr>
          <w:rFonts w:ascii="Times New Roman" w:hAnsi="Times New Roman" w:cs="Times New Roman"/>
          <w:bCs/>
          <w:sz w:val="28"/>
          <w:szCs w:val="28"/>
        </w:rPr>
        <w:t xml:space="preserve">тепень готовности объекта 1 процент, площадь застройки 306,9 кв. м, </w:t>
      </w:r>
      <w:r>
        <w:rPr>
          <w:rFonts w:ascii="Times New Roman" w:hAnsi="Times New Roman" w:cs="Times New Roman"/>
          <w:bCs/>
          <w:sz w:val="28"/>
          <w:szCs w:val="28"/>
        </w:rPr>
        <w:t>проектируемое назначение – здание кафе со встроенными офисными помещениями.</w:t>
      </w:r>
    </w:p>
    <w:p w:rsidR="008C0C73" w:rsidRPr="00A552D1" w:rsidRDefault="008C0C73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D8">
        <w:rPr>
          <w:rFonts w:ascii="Times New Roman" w:hAnsi="Times New Roman" w:cs="Times New Roman"/>
          <w:sz w:val="28"/>
          <w:szCs w:val="28"/>
        </w:rPr>
        <w:t xml:space="preserve">Объект расположен на земельном участке с кадастровым номером </w:t>
      </w:r>
      <w:r w:rsidR="00935AD8" w:rsidRPr="00935AD8">
        <w:rPr>
          <w:rFonts w:ascii="Times New Roman" w:hAnsi="Times New Roman" w:cs="Times New Roman"/>
          <w:sz w:val="28"/>
          <w:szCs w:val="28"/>
        </w:rPr>
        <w:t>29:22:040722:55</w:t>
      </w:r>
      <w:r w:rsidRPr="00935AD8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935AD8" w:rsidRPr="00935AD8">
        <w:rPr>
          <w:rFonts w:ascii="Times New Roman" w:hAnsi="Times New Roman" w:cs="Times New Roman"/>
          <w:sz w:val="28"/>
          <w:szCs w:val="28"/>
        </w:rPr>
        <w:t>465</w:t>
      </w:r>
      <w:r w:rsidRPr="00935AD8">
        <w:rPr>
          <w:rFonts w:ascii="Times New Roman" w:hAnsi="Times New Roman" w:cs="Times New Roman"/>
          <w:sz w:val="28"/>
          <w:szCs w:val="28"/>
        </w:rPr>
        <w:t xml:space="preserve"> кв.</w:t>
      </w:r>
      <w:r w:rsidR="00F02E45" w:rsidRPr="00935AD8">
        <w:rPr>
          <w:rFonts w:ascii="Times New Roman" w:hAnsi="Times New Roman" w:cs="Times New Roman"/>
          <w:sz w:val="28"/>
          <w:szCs w:val="28"/>
        </w:rPr>
        <w:t xml:space="preserve"> </w:t>
      </w:r>
      <w:r w:rsidRPr="00935AD8">
        <w:rPr>
          <w:rFonts w:ascii="Times New Roman" w:hAnsi="Times New Roman" w:cs="Times New Roman"/>
          <w:sz w:val="28"/>
          <w:szCs w:val="28"/>
        </w:rPr>
        <w:t xml:space="preserve">м. Категория земель – земли населенных пунктов. Разрешенное использование: </w:t>
      </w:r>
      <w:r w:rsidR="00935AD8">
        <w:rPr>
          <w:rFonts w:ascii="Times New Roman" w:hAnsi="Times New Roman" w:cs="Times New Roman"/>
          <w:sz w:val="28"/>
          <w:szCs w:val="28"/>
        </w:rPr>
        <w:t>д</w:t>
      </w:r>
      <w:r w:rsidR="00935AD8" w:rsidRPr="00935AD8">
        <w:rPr>
          <w:rFonts w:ascii="Times New Roman" w:hAnsi="Times New Roman" w:cs="Times New Roman"/>
          <w:sz w:val="28"/>
          <w:szCs w:val="28"/>
        </w:rPr>
        <w:t xml:space="preserve">ля строительства здания кафе </w:t>
      </w:r>
      <w:r w:rsidR="00045685">
        <w:rPr>
          <w:rFonts w:ascii="Times New Roman" w:hAnsi="Times New Roman" w:cs="Times New Roman"/>
          <w:sz w:val="28"/>
          <w:szCs w:val="28"/>
        </w:rPr>
        <w:br/>
      </w:r>
      <w:r w:rsidR="00935AD8" w:rsidRPr="00935AD8">
        <w:rPr>
          <w:rFonts w:ascii="Times New Roman" w:hAnsi="Times New Roman" w:cs="Times New Roman"/>
          <w:sz w:val="28"/>
          <w:szCs w:val="28"/>
        </w:rPr>
        <w:t>со в</w:t>
      </w:r>
      <w:r w:rsidR="00935AD8">
        <w:rPr>
          <w:rFonts w:ascii="Times New Roman" w:hAnsi="Times New Roman" w:cs="Times New Roman"/>
          <w:sz w:val="28"/>
          <w:szCs w:val="28"/>
        </w:rPr>
        <w:t>строенными офисными помещениями</w:t>
      </w:r>
      <w:r w:rsidRPr="00A552D1">
        <w:rPr>
          <w:rFonts w:ascii="Times New Roman" w:hAnsi="Times New Roman" w:cs="Times New Roman"/>
          <w:sz w:val="28"/>
          <w:szCs w:val="28"/>
        </w:rPr>
        <w:t>.</w:t>
      </w:r>
    </w:p>
    <w:p w:rsidR="004E6F00" w:rsidRPr="004E6F00" w:rsidRDefault="004E6F00" w:rsidP="004E6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Градостроительный план № </w:t>
      </w:r>
      <w:r w:rsidR="00935AD8" w:rsidRPr="00935AD8">
        <w:rPr>
          <w:rFonts w:ascii="Times New Roman" w:hAnsi="Times New Roman" w:cs="Times New Roman"/>
          <w:sz w:val="28"/>
          <w:szCs w:val="28"/>
        </w:rPr>
        <w:t xml:space="preserve">№ РФ- 29-3-01-0-00-2022-4389 </w:t>
      </w: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Pr="004E6F00">
        <w:rPr>
          <w:rFonts w:ascii="Times New Roman" w:hAnsi="Times New Roman" w:cs="Times New Roman"/>
          <w:sz w:val="28"/>
          <w:szCs w:val="28"/>
        </w:rPr>
        <w:t>распоряжением Администрации городского округа "Город Архангельск"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14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35AD8">
        <w:rPr>
          <w:rFonts w:ascii="Times New Roman" w:hAnsi="Times New Roman" w:cs="Times New Roman"/>
          <w:sz w:val="28"/>
          <w:szCs w:val="28"/>
        </w:rPr>
        <w:t>5 августа</w:t>
      </w:r>
      <w:r w:rsidR="00935AD8" w:rsidRPr="00935AD8">
        <w:rPr>
          <w:rFonts w:ascii="Times New Roman" w:hAnsi="Times New Roman" w:cs="Times New Roman"/>
          <w:sz w:val="28"/>
          <w:szCs w:val="28"/>
        </w:rPr>
        <w:t xml:space="preserve"> 2022 </w:t>
      </w:r>
      <w:r w:rsidRPr="004E6F00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935AD8" w:rsidRPr="00935AD8">
        <w:rPr>
          <w:rFonts w:ascii="Times New Roman" w:hAnsi="Times New Roman" w:cs="Times New Roman"/>
          <w:sz w:val="28"/>
          <w:szCs w:val="28"/>
        </w:rPr>
        <w:t>4682р.</w:t>
      </w:r>
    </w:p>
    <w:p w:rsidR="004E6F00" w:rsidRDefault="004E6F00" w:rsidP="004E6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00">
        <w:rPr>
          <w:rFonts w:ascii="Times New Roman" w:hAnsi="Times New Roman" w:cs="Times New Roman"/>
          <w:sz w:val="28"/>
          <w:szCs w:val="28"/>
        </w:rPr>
        <w:t>Предельные параметры застройки в соответствии с гр</w:t>
      </w:r>
      <w:r>
        <w:rPr>
          <w:rFonts w:ascii="Times New Roman" w:hAnsi="Times New Roman" w:cs="Times New Roman"/>
          <w:sz w:val="28"/>
          <w:szCs w:val="28"/>
        </w:rPr>
        <w:t xml:space="preserve">адостроительным планом </w:t>
      </w:r>
      <w:r w:rsidR="00935AD8" w:rsidRPr="00935AD8">
        <w:rPr>
          <w:rFonts w:ascii="Times New Roman" w:hAnsi="Times New Roman" w:cs="Times New Roman"/>
          <w:sz w:val="28"/>
          <w:szCs w:val="28"/>
        </w:rPr>
        <w:t>от 5 августа 2022 года</w:t>
      </w:r>
      <w:r w:rsidRPr="004E6F00">
        <w:rPr>
          <w:rFonts w:ascii="Times New Roman" w:hAnsi="Times New Roman" w:cs="Times New Roman"/>
          <w:sz w:val="28"/>
          <w:szCs w:val="28"/>
        </w:rPr>
        <w:t>:</w:t>
      </w:r>
    </w:p>
    <w:p w:rsidR="00935AD8" w:rsidRPr="00935AD8" w:rsidRDefault="00935AD8" w:rsidP="00935AD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935AD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видах разрешенного использования земельного участка</w:t>
      </w:r>
    </w:p>
    <w:p w:rsidR="00935AD8" w:rsidRPr="00935AD8" w:rsidRDefault="00935AD8" w:rsidP="00935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35AD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Основные виды разрешённого использования: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2624"/>
        <w:gridCol w:w="7015"/>
      </w:tblGrid>
      <w:tr w:rsidR="00935AD8" w:rsidRPr="00BA4FAE" w:rsidTr="00BA4FAE">
        <w:trPr>
          <w:trHeight w:val="367"/>
          <w:tblHeader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AD8" w:rsidRPr="00BA4FAE" w:rsidRDefault="00935AD8" w:rsidP="00BA4FA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 xml:space="preserve">ВИДЫ РАЗРЕШЕННОГО ИСПОЛЬЗОВАНИЯ </w:t>
            </w:r>
          </w:p>
        </w:tc>
      </w:tr>
      <w:tr w:rsidR="00935AD8" w:rsidRPr="00BA4FAE" w:rsidTr="00BA4FAE">
        <w:trPr>
          <w:trHeight w:val="278"/>
          <w:tblHeader/>
        </w:trPr>
        <w:tc>
          <w:tcPr>
            <w:tcW w:w="2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D8" w:rsidRPr="00BA4FAE" w:rsidRDefault="00935AD8" w:rsidP="00BA4FA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ЗЕМЕЛЬНЫХ УЧАСТКОВ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AD8" w:rsidRPr="00BA4FAE" w:rsidRDefault="00935AD8" w:rsidP="00BA4FA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ОПИСАНИЕ ВИДОВ РАЗРЕШЁННОГО ИСПОЛЬЗОВАНИЯ</w:t>
            </w:r>
          </w:p>
        </w:tc>
      </w:tr>
      <w:tr w:rsidR="00935AD8" w:rsidRPr="00BA4FAE" w:rsidTr="00BA4FAE">
        <w:tc>
          <w:tcPr>
            <w:tcW w:w="2624" w:type="dxa"/>
            <w:tcBorders>
              <w:top w:val="single" w:sz="4" w:space="0" w:color="auto"/>
            </w:tcBorders>
          </w:tcPr>
          <w:p w:rsidR="00935AD8" w:rsidRPr="00BA4FAE" w:rsidRDefault="00935AD8" w:rsidP="00BA4FAE">
            <w:pPr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7015" w:type="dxa"/>
            <w:tcBorders>
              <w:top w:val="single" w:sz="4" w:space="0" w:color="auto"/>
            </w:tcBorders>
          </w:tcPr>
          <w:p w:rsidR="00935AD8" w:rsidRPr="00BA4FAE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</w:t>
            </w:r>
            <w:r w:rsidR="0004568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не предназначенного для раздела на самостоятельные объекты недвижимости);</w:t>
            </w:r>
          </w:p>
          <w:p w:rsidR="00935AD8" w:rsidRPr="00BA4FAE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выращивание сельскохозяйственных культур;</w:t>
            </w:r>
          </w:p>
          <w:p w:rsidR="00935AD8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размещение гаражей для собственных нужд и хозяйственных построек</w:t>
            </w:r>
            <w:r w:rsidR="00BA4F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A4FAE" w:rsidRPr="00BA4FAE" w:rsidRDefault="00BA4FAE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AD8" w:rsidRPr="00BA4FAE" w:rsidTr="00BA4FAE">
        <w:tc>
          <w:tcPr>
            <w:tcW w:w="2624" w:type="dxa"/>
          </w:tcPr>
          <w:p w:rsidR="00935AD8" w:rsidRPr="00BA4FAE" w:rsidRDefault="00935AD8" w:rsidP="00BA4FAE">
            <w:pPr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7015" w:type="dxa"/>
          </w:tcPr>
          <w:p w:rsidR="00935AD8" w:rsidRPr="00BA4FAE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мансардный</w:t>
            </w:r>
            <w:proofErr w:type="gramEnd"/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935AD8" w:rsidRPr="00BA4FAE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обустройство спортивных и детских площадок, площадок для отдыха;</w:t>
            </w:r>
          </w:p>
          <w:p w:rsidR="00935AD8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</w:t>
            </w:r>
            <w:r w:rsidR="0004568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в малоэтажном многоквартирном доме не составляет более 15</w:t>
            </w:r>
            <w:r w:rsidR="00045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% общей площади помещений дома.</w:t>
            </w:r>
          </w:p>
          <w:p w:rsidR="00BA4FAE" w:rsidRPr="00BA4FAE" w:rsidRDefault="00BA4FAE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AD8" w:rsidRPr="00BA4FAE" w:rsidTr="00BA4FAE">
        <w:tc>
          <w:tcPr>
            <w:tcW w:w="2624" w:type="dxa"/>
          </w:tcPr>
          <w:p w:rsidR="00935AD8" w:rsidRPr="00BA4FAE" w:rsidRDefault="00935AD8" w:rsidP="00BA4FAE">
            <w:pPr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Среднеэтажная</w:t>
            </w:r>
            <w:proofErr w:type="spellEnd"/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 xml:space="preserve"> жилая застройка (2.5)</w:t>
            </w:r>
          </w:p>
        </w:tc>
        <w:tc>
          <w:tcPr>
            <w:tcW w:w="7015" w:type="dxa"/>
          </w:tcPr>
          <w:p w:rsidR="00935AD8" w:rsidRPr="00BA4FAE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Размещение многоквартирных домов этажностью не выше восьми этажей;</w:t>
            </w:r>
          </w:p>
          <w:p w:rsidR="00935AD8" w:rsidRPr="00BA4FAE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благоустройство и озеленение;</w:t>
            </w:r>
          </w:p>
          <w:p w:rsidR="00935AD8" w:rsidRPr="00BA4FAE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размещение подземных гаражей и автостоянок;</w:t>
            </w:r>
          </w:p>
          <w:p w:rsidR="00935AD8" w:rsidRPr="00BA4FAE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обустройство спортивных и детских площадок, площадок для отдыха;</w:t>
            </w:r>
          </w:p>
          <w:p w:rsidR="00935AD8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</w:t>
            </w:r>
            <w:r w:rsidR="0004568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в многоквартирном доме не составляет более 20</w:t>
            </w:r>
            <w:r w:rsidR="00045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% общей площади помещений дома.</w:t>
            </w:r>
          </w:p>
          <w:p w:rsidR="00BA4FAE" w:rsidRPr="00BA4FAE" w:rsidRDefault="00BA4FAE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AD8" w:rsidRPr="00BA4FAE" w:rsidTr="00BA4FAE">
        <w:tc>
          <w:tcPr>
            <w:tcW w:w="2624" w:type="dxa"/>
          </w:tcPr>
          <w:p w:rsidR="00935AD8" w:rsidRPr="00BA4FAE" w:rsidRDefault="00935AD8" w:rsidP="00BA4FAE">
            <w:pPr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Многоэтажная жилая застройка (высотная застройка) (2.6)</w:t>
            </w:r>
          </w:p>
        </w:tc>
        <w:tc>
          <w:tcPr>
            <w:tcW w:w="7015" w:type="dxa"/>
          </w:tcPr>
          <w:p w:rsidR="00935AD8" w:rsidRPr="00BA4FAE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Размещение многоквартирных домов этажностью девять этажей и выше;</w:t>
            </w:r>
          </w:p>
          <w:p w:rsidR="00935AD8" w:rsidRPr="00BA4FAE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благоустройство и озеленение придомовых территорий;</w:t>
            </w:r>
          </w:p>
          <w:p w:rsidR="00935AD8" w:rsidRPr="00BA4FAE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обустройство спортивных и детских площадок, хозяйственных площадок и площадок для отдыха;</w:t>
            </w:r>
          </w:p>
          <w:p w:rsidR="00935AD8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</w:t>
            </w:r>
            <w:r w:rsidR="0004568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 xml:space="preserve">в отдельных помещениях дома, если площадь таких помещений </w:t>
            </w:r>
            <w:r w:rsidR="0004568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в многоквартирном доме не составляет более 15</w:t>
            </w:r>
            <w:r w:rsidR="00045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% от общей площади дома.</w:t>
            </w:r>
          </w:p>
          <w:p w:rsidR="00BA4FAE" w:rsidRPr="00BA4FAE" w:rsidRDefault="00BA4FAE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AD8" w:rsidRPr="00BA4FAE" w:rsidTr="00BA4FAE">
        <w:tc>
          <w:tcPr>
            <w:tcW w:w="2624" w:type="dxa"/>
          </w:tcPr>
          <w:p w:rsidR="00935AD8" w:rsidRPr="00BA4FAE" w:rsidRDefault="00935AD8" w:rsidP="00BA4FAE">
            <w:pPr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Общественное использование объектов капитального строительства (3.0)</w:t>
            </w:r>
          </w:p>
        </w:tc>
        <w:tc>
          <w:tcPr>
            <w:tcW w:w="7015" w:type="dxa"/>
          </w:tcPr>
          <w:p w:rsidR="00935AD8" w:rsidRPr="00BA4FAE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  <w:p w:rsidR="00935AD8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данного вида разрешенного использования включает </w:t>
            </w:r>
            <w:r w:rsidR="0004568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 xml:space="preserve">в себя содержание видов разрешенного использования с </w:t>
            </w:r>
            <w:hyperlink r:id="rId9" w:anchor="block_1031" w:history="1">
              <w:r w:rsidRPr="00BA4FAE">
                <w:rPr>
                  <w:rFonts w:ascii="Times New Roman" w:eastAsia="Times New Roman" w:hAnsi="Times New Roman" w:cs="Times New Roman"/>
                  <w:lang w:eastAsia="ru-RU"/>
                </w:rPr>
                <w:t>кодами 3.1</w:t>
              </w:r>
              <w:r w:rsidR="00045685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  <w:r w:rsidRPr="00BA4FAE">
                <w:rPr>
                  <w:rFonts w:ascii="Times New Roman" w:eastAsia="Times New Roman" w:hAnsi="Times New Roman" w:cs="Times New Roman"/>
                  <w:lang w:eastAsia="ru-RU"/>
                </w:rPr>
                <w:t>-3.10.2</w:t>
              </w:r>
            </w:hyperlink>
            <w:r w:rsidR="00BA4F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A4FAE" w:rsidRPr="00BA4FAE" w:rsidRDefault="00BA4FAE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AD8" w:rsidRPr="00BA4FAE" w:rsidTr="00BA4FAE">
        <w:tc>
          <w:tcPr>
            <w:tcW w:w="2624" w:type="dxa"/>
          </w:tcPr>
          <w:p w:rsidR="00935AD8" w:rsidRPr="00BA4FAE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Бытовое обслуживание (3.3)</w:t>
            </w:r>
          </w:p>
        </w:tc>
        <w:tc>
          <w:tcPr>
            <w:tcW w:w="7015" w:type="dxa"/>
          </w:tcPr>
          <w:p w:rsidR="00935AD8" w:rsidRDefault="00935AD8" w:rsidP="00BA4FA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      </w:r>
          </w:p>
          <w:p w:rsidR="00BA4FAE" w:rsidRPr="00BA4FAE" w:rsidRDefault="00BA4FAE" w:rsidP="00BA4FA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AD8" w:rsidRPr="00BA4FAE" w:rsidTr="00BA4FAE">
        <w:tc>
          <w:tcPr>
            <w:tcW w:w="2624" w:type="dxa"/>
          </w:tcPr>
          <w:p w:rsidR="00935AD8" w:rsidRPr="00BA4FAE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Здравоохранение (3.4)</w:t>
            </w:r>
          </w:p>
        </w:tc>
        <w:tc>
          <w:tcPr>
            <w:tcW w:w="7015" w:type="dxa"/>
          </w:tcPr>
          <w:p w:rsidR="00935AD8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3.4.1 - 3.4.2.</w:t>
            </w:r>
          </w:p>
          <w:p w:rsidR="00BA4FAE" w:rsidRPr="00BA4FAE" w:rsidRDefault="00BA4FAE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AD8" w:rsidRPr="00BA4FAE" w:rsidTr="00BA4FAE">
        <w:tc>
          <w:tcPr>
            <w:tcW w:w="2624" w:type="dxa"/>
          </w:tcPr>
          <w:p w:rsidR="00935AD8" w:rsidRPr="00BA4FAE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Образование и просвещение (3.5)</w:t>
            </w:r>
          </w:p>
          <w:p w:rsidR="00935AD8" w:rsidRPr="00BA4FAE" w:rsidRDefault="00935AD8" w:rsidP="00BA4FAE">
            <w:pPr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5" w:type="dxa"/>
          </w:tcPr>
          <w:p w:rsidR="00935AD8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0" w:history="1">
              <w:r w:rsidRPr="00BA4FAE">
                <w:rPr>
                  <w:rFonts w:ascii="Times New Roman" w:eastAsia="Times New Roman" w:hAnsi="Times New Roman" w:cs="Times New Roman"/>
                  <w:lang w:eastAsia="ru-RU"/>
                </w:rPr>
                <w:t>кодами 3.5.1</w:t>
              </w:r>
            </w:hyperlink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hyperlink r:id="rId11" w:history="1">
              <w:r w:rsidRPr="00BA4FAE">
                <w:rPr>
                  <w:rFonts w:ascii="Times New Roman" w:eastAsia="Times New Roman" w:hAnsi="Times New Roman" w:cs="Times New Roman"/>
                  <w:lang w:eastAsia="ru-RU"/>
                </w:rPr>
                <w:t>3.5.2</w:t>
              </w:r>
            </w:hyperlink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A4FAE" w:rsidRPr="00BA4FAE" w:rsidRDefault="00BA4FAE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AD8" w:rsidRPr="00BA4FAE" w:rsidTr="00BA4FAE">
        <w:tc>
          <w:tcPr>
            <w:tcW w:w="2624" w:type="dxa"/>
          </w:tcPr>
          <w:p w:rsidR="00935AD8" w:rsidRPr="00BA4FAE" w:rsidRDefault="00935AD8" w:rsidP="00BA4FAE">
            <w:pPr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7015" w:type="dxa"/>
          </w:tcPr>
          <w:p w:rsidR="00935AD8" w:rsidRPr="00BA4FAE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Росгвардии</w:t>
            </w:r>
            <w:proofErr w:type="spellEnd"/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 xml:space="preserve"> и спасательных служб, в которых существует военизированная служба;</w:t>
            </w:r>
          </w:p>
          <w:p w:rsidR="00935AD8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  <w:p w:rsidR="00BA4FAE" w:rsidRPr="00BA4FAE" w:rsidRDefault="00BA4FAE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AD8" w:rsidRPr="00BA4FAE" w:rsidTr="00BA4FAE">
        <w:tc>
          <w:tcPr>
            <w:tcW w:w="2624" w:type="dxa"/>
          </w:tcPr>
          <w:p w:rsidR="00935AD8" w:rsidRPr="00BA4FAE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Культурное развитие (3.6)</w:t>
            </w:r>
          </w:p>
        </w:tc>
        <w:tc>
          <w:tcPr>
            <w:tcW w:w="7015" w:type="dxa"/>
          </w:tcPr>
          <w:p w:rsidR="00935AD8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3.6.1 - 3.6.3.</w:t>
            </w:r>
          </w:p>
          <w:p w:rsidR="00BA4FAE" w:rsidRPr="00BA4FAE" w:rsidRDefault="00BA4FAE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AD8" w:rsidRPr="00BA4FAE" w:rsidTr="00BA4FAE">
        <w:tc>
          <w:tcPr>
            <w:tcW w:w="2624" w:type="dxa"/>
          </w:tcPr>
          <w:p w:rsidR="00935AD8" w:rsidRPr="00BA4FAE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Деловое управление</w:t>
            </w:r>
          </w:p>
          <w:p w:rsidR="00935AD8" w:rsidRPr="00BA4FAE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(4.1)</w:t>
            </w:r>
          </w:p>
          <w:p w:rsidR="00935AD8" w:rsidRPr="00BA4FAE" w:rsidRDefault="00935AD8" w:rsidP="00BA4FA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5" w:type="dxa"/>
          </w:tcPr>
          <w:p w:rsidR="00BA4FAE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деятельности).</w:t>
            </w:r>
          </w:p>
          <w:p w:rsidR="00BA4FAE" w:rsidRPr="00BA4FAE" w:rsidRDefault="00BA4FAE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AD8" w:rsidRPr="00BA4FAE" w:rsidTr="00BA4FAE">
        <w:tc>
          <w:tcPr>
            <w:tcW w:w="2624" w:type="dxa"/>
          </w:tcPr>
          <w:p w:rsidR="00935AD8" w:rsidRPr="00BA4FAE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Магазины (4.4)</w:t>
            </w:r>
          </w:p>
        </w:tc>
        <w:tc>
          <w:tcPr>
            <w:tcW w:w="7015" w:type="dxa"/>
          </w:tcPr>
          <w:p w:rsidR="00935AD8" w:rsidRPr="00BA4FAE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объектов капитального строительства, предназначенных </w:t>
            </w:r>
            <w:r w:rsidRPr="00BA4FAE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для продажи товаров, торговая площадь которых составляет до 5000 кв. м.</w:t>
            </w:r>
          </w:p>
        </w:tc>
      </w:tr>
      <w:tr w:rsidR="00935AD8" w:rsidRPr="00BA4FAE" w:rsidTr="00BA4FAE">
        <w:tc>
          <w:tcPr>
            <w:tcW w:w="2624" w:type="dxa"/>
          </w:tcPr>
          <w:p w:rsidR="00935AD8" w:rsidRPr="00BA4FAE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Банковская и страховая деятельность (4.5)</w:t>
            </w:r>
          </w:p>
        </w:tc>
        <w:tc>
          <w:tcPr>
            <w:tcW w:w="7015" w:type="dxa"/>
          </w:tcPr>
          <w:p w:rsidR="00935AD8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услуги.</w:t>
            </w:r>
          </w:p>
          <w:p w:rsidR="00BA4FAE" w:rsidRPr="00BA4FAE" w:rsidRDefault="00BA4FAE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AD8" w:rsidRPr="00BA4FAE" w:rsidTr="00BA4FAE">
        <w:tc>
          <w:tcPr>
            <w:tcW w:w="2624" w:type="dxa"/>
          </w:tcPr>
          <w:p w:rsidR="00935AD8" w:rsidRPr="00BA4FAE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Общественное питание (4.6)</w:t>
            </w:r>
          </w:p>
        </w:tc>
        <w:tc>
          <w:tcPr>
            <w:tcW w:w="7015" w:type="dxa"/>
          </w:tcPr>
          <w:p w:rsidR="00935AD8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  <w:p w:rsidR="00BA4FAE" w:rsidRPr="00BA4FAE" w:rsidRDefault="00BA4FAE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AD8" w:rsidRPr="00BA4FAE" w:rsidTr="00BA4FAE">
        <w:tc>
          <w:tcPr>
            <w:tcW w:w="2624" w:type="dxa"/>
          </w:tcPr>
          <w:p w:rsidR="00935AD8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Гостиничное обслуживание (4.7)</w:t>
            </w:r>
          </w:p>
          <w:p w:rsidR="00BA4FAE" w:rsidRPr="00BA4FAE" w:rsidRDefault="00BA4FAE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5" w:type="dxa"/>
          </w:tcPr>
          <w:p w:rsidR="00935AD8" w:rsidRPr="00BA4FAE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Размещение гостиниц.</w:t>
            </w:r>
          </w:p>
        </w:tc>
      </w:tr>
      <w:tr w:rsidR="00935AD8" w:rsidRPr="00BA4FAE" w:rsidTr="00BA4FAE">
        <w:tc>
          <w:tcPr>
            <w:tcW w:w="2624" w:type="dxa"/>
          </w:tcPr>
          <w:p w:rsidR="00935AD8" w:rsidRPr="00BA4FAE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Развлечения (4.8)</w:t>
            </w:r>
          </w:p>
          <w:p w:rsidR="00935AD8" w:rsidRPr="00BA4FAE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5" w:type="dxa"/>
          </w:tcPr>
          <w:p w:rsidR="00935AD8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зданий и сооружений, предназначенных для развлечения. Содержание данного вида разрешенного использования включает </w:t>
            </w:r>
            <w:r w:rsidR="0004568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в себя содержание видов разрешенного использования с кодами 4.8.1 - 4.8.3.</w:t>
            </w:r>
          </w:p>
          <w:p w:rsidR="00BA4FAE" w:rsidRPr="00BA4FAE" w:rsidRDefault="00BA4FAE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AD8" w:rsidRPr="00BA4FAE" w:rsidTr="00BA4FAE">
        <w:tc>
          <w:tcPr>
            <w:tcW w:w="2624" w:type="dxa"/>
          </w:tcPr>
          <w:p w:rsidR="00935AD8" w:rsidRPr="00BA4FAE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Служебные гаражи (4.9)</w:t>
            </w:r>
          </w:p>
          <w:p w:rsidR="00935AD8" w:rsidRPr="00BA4FAE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5" w:type="dxa"/>
          </w:tcPr>
          <w:p w:rsidR="00935AD8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депо.</w:t>
            </w:r>
          </w:p>
          <w:p w:rsidR="00BA4FAE" w:rsidRPr="00BA4FAE" w:rsidRDefault="00BA4FAE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AD8" w:rsidRPr="00BA4FAE" w:rsidTr="00BA4FAE">
        <w:tc>
          <w:tcPr>
            <w:tcW w:w="2624" w:type="dxa"/>
          </w:tcPr>
          <w:p w:rsidR="00935AD8" w:rsidRPr="00BA4FAE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Отдых (рекреация) (5.0)</w:t>
            </w:r>
          </w:p>
          <w:p w:rsidR="00935AD8" w:rsidRPr="00BA4FAE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5" w:type="dxa"/>
          </w:tcPr>
          <w:p w:rsidR="00935AD8" w:rsidRPr="00BA4FAE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935AD8" w:rsidRPr="00BA4FAE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:rsidR="00045685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данного вида разрешенного использования включает </w:t>
            </w:r>
          </w:p>
          <w:p w:rsidR="00935AD8" w:rsidRDefault="00935AD8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в себя содержание видов разрешенного использования с кодами 5.1 - 5.5.</w:t>
            </w:r>
          </w:p>
          <w:p w:rsidR="00BA4FAE" w:rsidRPr="00BA4FAE" w:rsidRDefault="00BA4FAE" w:rsidP="00BA4FAE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AD8" w:rsidRPr="00BA4FAE" w:rsidTr="00BA4FAE">
        <w:tc>
          <w:tcPr>
            <w:tcW w:w="2624" w:type="dxa"/>
          </w:tcPr>
          <w:p w:rsidR="00935AD8" w:rsidRPr="00BA4FAE" w:rsidRDefault="00935AD8" w:rsidP="00BA4FAE">
            <w:pPr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(12.0.2)</w:t>
            </w:r>
          </w:p>
        </w:tc>
        <w:tc>
          <w:tcPr>
            <w:tcW w:w="7015" w:type="dxa"/>
          </w:tcPr>
          <w:p w:rsidR="00935AD8" w:rsidRPr="00BA4FAE" w:rsidRDefault="00935AD8" w:rsidP="00BA4FAE">
            <w:pPr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</w:tr>
    </w:tbl>
    <w:p w:rsidR="00935AD8" w:rsidRDefault="00935AD8" w:rsidP="00935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935AD8" w:rsidRDefault="00935AD8" w:rsidP="00935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35AD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Условно разрешённые виды использования:</w:t>
      </w:r>
    </w:p>
    <w:p w:rsidR="00BA4FAE" w:rsidRPr="00935AD8" w:rsidRDefault="00BA4FAE" w:rsidP="00935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2552"/>
        <w:gridCol w:w="7087"/>
      </w:tblGrid>
      <w:tr w:rsidR="00935AD8" w:rsidRPr="00BA4FAE" w:rsidTr="00BA4FAE">
        <w:trPr>
          <w:trHeight w:val="367"/>
          <w:tblHeader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AD8" w:rsidRPr="00BA4FAE" w:rsidRDefault="00935AD8" w:rsidP="0093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ВИДЫ РАЗРЕШЕННОГО ИСПОЛЬЗОВАНИЯ </w:t>
            </w:r>
          </w:p>
        </w:tc>
      </w:tr>
      <w:tr w:rsidR="00935AD8" w:rsidRPr="00BA4FAE" w:rsidTr="00BA4FAE">
        <w:trPr>
          <w:trHeight w:val="278"/>
          <w:tblHeader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D8" w:rsidRPr="00BA4FAE" w:rsidRDefault="00935AD8" w:rsidP="0093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ЗЕМЕЛЬНЫХ УЧАСТКОВ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AD8" w:rsidRPr="00BA4FAE" w:rsidRDefault="00935AD8" w:rsidP="0093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ОПИСАНИЕ ВИДОВ РАЗРЕШЁННОГО ИСПОЛЬЗОВАНИЯ</w:t>
            </w:r>
          </w:p>
        </w:tc>
      </w:tr>
      <w:tr w:rsidR="00935AD8" w:rsidRPr="00BA4FAE" w:rsidTr="00BA4FAE">
        <w:tc>
          <w:tcPr>
            <w:tcW w:w="2552" w:type="dxa"/>
            <w:tcBorders>
              <w:top w:val="single" w:sz="4" w:space="0" w:color="auto"/>
            </w:tcBorders>
          </w:tcPr>
          <w:p w:rsidR="00935AD8" w:rsidRPr="00BA4FAE" w:rsidRDefault="00935AD8" w:rsidP="00935A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Хранение автотранспорта (2.7.1)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935AD8" w:rsidRDefault="00935AD8" w:rsidP="00935A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машино</w:t>
            </w:r>
            <w:proofErr w:type="spellEnd"/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 </w:t>
            </w:r>
            <w:hyperlink r:id="rId12" w:anchor="/document/75062082/entry/1272" w:history="1">
              <w:r w:rsidRPr="00BA4FAE">
                <w:rPr>
                  <w:rFonts w:ascii="Times New Roman" w:eastAsia="Times New Roman" w:hAnsi="Times New Roman" w:cs="Times New Roman"/>
                  <w:lang w:eastAsia="ru-RU"/>
                </w:rPr>
                <w:t>кодами 2.7.2</w:t>
              </w:r>
            </w:hyperlink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, 4.9</w:t>
            </w:r>
            <w:r w:rsidR="00BA4F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A4FAE" w:rsidRPr="00BA4FAE" w:rsidRDefault="00BA4FAE" w:rsidP="00935A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AD8" w:rsidRPr="00BA4FAE" w:rsidTr="00BA4FAE">
        <w:tc>
          <w:tcPr>
            <w:tcW w:w="2552" w:type="dxa"/>
          </w:tcPr>
          <w:p w:rsidR="00935AD8" w:rsidRPr="00BA4FAE" w:rsidRDefault="00935AD8" w:rsidP="0093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bCs/>
                <w:lang w:eastAsia="ru-RU"/>
              </w:rPr>
              <w:t>Общежития (3.2.4)</w:t>
            </w:r>
          </w:p>
          <w:p w:rsidR="00935AD8" w:rsidRPr="00BA4FAE" w:rsidRDefault="00935AD8" w:rsidP="0093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35AD8" w:rsidRPr="00BA4FAE" w:rsidRDefault="00935AD8" w:rsidP="0093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7" w:type="dxa"/>
          </w:tcPr>
          <w:p w:rsidR="00935AD8" w:rsidRDefault="00935AD8" w:rsidP="0093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  <w:r w:rsidR="00BA4F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A4FAE" w:rsidRDefault="00BA4FAE" w:rsidP="0093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FAE" w:rsidRPr="00BA4FAE" w:rsidRDefault="00BA4FAE" w:rsidP="0093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AD8" w:rsidRPr="00BA4FAE" w:rsidTr="00BA4FAE">
        <w:tc>
          <w:tcPr>
            <w:tcW w:w="2552" w:type="dxa"/>
          </w:tcPr>
          <w:p w:rsidR="00935AD8" w:rsidRPr="00BA4FAE" w:rsidRDefault="00935AD8" w:rsidP="00935A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Религиозное использование</w:t>
            </w:r>
          </w:p>
          <w:p w:rsidR="00935AD8" w:rsidRPr="00BA4FAE" w:rsidRDefault="00935AD8" w:rsidP="00935A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 xml:space="preserve"> (3.7)</w:t>
            </w:r>
          </w:p>
        </w:tc>
        <w:tc>
          <w:tcPr>
            <w:tcW w:w="7087" w:type="dxa"/>
          </w:tcPr>
          <w:p w:rsidR="00935AD8" w:rsidRDefault="00935AD8" w:rsidP="00935A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3.7.1 - 3.7.2.</w:t>
            </w:r>
          </w:p>
          <w:p w:rsidR="00BA4FAE" w:rsidRPr="00BA4FAE" w:rsidRDefault="00BA4FAE" w:rsidP="00935A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AD8" w:rsidRPr="00BA4FAE" w:rsidTr="00BA4FAE">
        <w:tc>
          <w:tcPr>
            <w:tcW w:w="2552" w:type="dxa"/>
          </w:tcPr>
          <w:p w:rsidR="00935AD8" w:rsidRPr="00BA4FAE" w:rsidRDefault="00935AD8" w:rsidP="00935AD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Объекты торговли (торговые центры, торгово-развлекательные центры (комплексы)) (4.2)</w:t>
            </w:r>
          </w:p>
        </w:tc>
        <w:tc>
          <w:tcPr>
            <w:tcW w:w="7087" w:type="dxa"/>
          </w:tcPr>
          <w:p w:rsidR="00935AD8" w:rsidRPr="00BA4FAE" w:rsidRDefault="00935AD8" w:rsidP="00935A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 </w:t>
            </w:r>
            <w:hyperlink r:id="rId13" w:anchor="/document/75062082/entry/1045" w:history="1">
              <w:r w:rsidRPr="00BA4FAE">
                <w:rPr>
                  <w:rFonts w:ascii="Times New Roman" w:eastAsia="Times New Roman" w:hAnsi="Times New Roman" w:cs="Times New Roman"/>
                  <w:lang w:eastAsia="ru-RU"/>
                </w:rPr>
                <w:t>кодами 4.5</w:t>
              </w:r>
            </w:hyperlink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hyperlink r:id="rId14" w:anchor="/document/75062082/entry/1046" w:history="1">
              <w:r w:rsidRPr="00BA4FAE">
                <w:rPr>
                  <w:rFonts w:ascii="Times New Roman" w:eastAsia="Times New Roman" w:hAnsi="Times New Roman" w:cs="Times New Roman"/>
                  <w:lang w:eastAsia="ru-RU"/>
                </w:rPr>
                <w:t>4.6</w:t>
              </w:r>
            </w:hyperlink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hyperlink r:id="rId15" w:anchor="/document/75062082/entry/1048" w:history="1">
              <w:r w:rsidRPr="00BA4FAE">
                <w:rPr>
                  <w:rFonts w:ascii="Times New Roman" w:eastAsia="Times New Roman" w:hAnsi="Times New Roman" w:cs="Times New Roman"/>
                  <w:lang w:eastAsia="ru-RU"/>
                </w:rPr>
                <w:t>4.8 - 4.8.2</w:t>
              </w:r>
            </w:hyperlink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935AD8" w:rsidRDefault="00935AD8" w:rsidP="00935A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размещение гаражей и (или) стоянок для автомобилей сотрудников и посетителей торгового центра</w:t>
            </w:r>
            <w:r w:rsidR="00BA4F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A4FAE" w:rsidRPr="00BA4FAE" w:rsidRDefault="00BA4FAE" w:rsidP="00935A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AD8" w:rsidRPr="00BA4FAE" w:rsidTr="00BA4FAE">
        <w:tc>
          <w:tcPr>
            <w:tcW w:w="2552" w:type="dxa"/>
          </w:tcPr>
          <w:p w:rsidR="00935AD8" w:rsidRPr="00BA4FAE" w:rsidRDefault="00935AD8" w:rsidP="00935AD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Коммунальное обслуживание</w:t>
            </w:r>
          </w:p>
          <w:p w:rsidR="00935AD8" w:rsidRPr="00BA4FAE" w:rsidRDefault="00935AD8" w:rsidP="00935AD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 xml:space="preserve">(3.1) </w:t>
            </w:r>
          </w:p>
        </w:tc>
        <w:tc>
          <w:tcPr>
            <w:tcW w:w="7087" w:type="dxa"/>
          </w:tcPr>
          <w:p w:rsidR="00935AD8" w:rsidRDefault="00935AD8" w:rsidP="00935AD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сооружений, необходимых для сбора и плавки снега, а также здания или помещения, предназначенные для приема физических и юридических лиц в связи с предоставлением им коммунальных услуг</w:t>
            </w:r>
            <w:r w:rsidR="00BA4F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BA4FAE" w:rsidRPr="00BA4FAE" w:rsidRDefault="00BA4FAE" w:rsidP="00935AD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AD8" w:rsidRPr="00BA4FAE" w:rsidTr="00BA4FAE">
        <w:tc>
          <w:tcPr>
            <w:tcW w:w="2552" w:type="dxa"/>
          </w:tcPr>
          <w:p w:rsidR="00935AD8" w:rsidRPr="00BA4FAE" w:rsidRDefault="00935AD8" w:rsidP="00935AD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Рынки (4.3)</w:t>
            </w:r>
          </w:p>
        </w:tc>
        <w:tc>
          <w:tcPr>
            <w:tcW w:w="7087" w:type="dxa"/>
          </w:tcPr>
          <w:p w:rsidR="00935AD8" w:rsidRPr="00BA4FAE" w:rsidRDefault="00935AD8" w:rsidP="00935A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935AD8" w:rsidRDefault="00935AD8" w:rsidP="00935A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размещение гаражей и (или) стоянок для автомобилей сотрудников и посетителей рынка.</w:t>
            </w:r>
          </w:p>
          <w:p w:rsidR="00BA4FAE" w:rsidRPr="00BA4FAE" w:rsidRDefault="00BA4FAE" w:rsidP="00935A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AD8" w:rsidRPr="00BA4FAE" w:rsidTr="00BA4FAE">
        <w:tc>
          <w:tcPr>
            <w:tcW w:w="2552" w:type="dxa"/>
          </w:tcPr>
          <w:p w:rsidR="00935AD8" w:rsidRPr="00BA4FAE" w:rsidRDefault="00935AD8" w:rsidP="00935AD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Объекты дорожного сервиса (4.9.1)</w:t>
            </w:r>
          </w:p>
        </w:tc>
        <w:tc>
          <w:tcPr>
            <w:tcW w:w="7087" w:type="dxa"/>
          </w:tcPr>
          <w:p w:rsidR="00935AD8" w:rsidRDefault="00935AD8" w:rsidP="00935A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r:id="rId16" w:history="1">
              <w:r w:rsidRPr="00BA4FAE">
                <w:rPr>
                  <w:rFonts w:ascii="Times New Roman" w:eastAsia="Times New Roman" w:hAnsi="Times New Roman" w:cs="Times New Roman"/>
                  <w:lang w:eastAsia="ru-RU"/>
                </w:rPr>
                <w:t>кодами 4.9.1.1</w:t>
              </w:r>
            </w:hyperlink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hyperlink r:id="rId17" w:history="1">
              <w:r w:rsidRPr="00BA4FAE">
                <w:rPr>
                  <w:rFonts w:ascii="Times New Roman" w:eastAsia="Times New Roman" w:hAnsi="Times New Roman" w:cs="Times New Roman"/>
                  <w:lang w:eastAsia="ru-RU"/>
                </w:rPr>
                <w:t>4.9.1.4</w:t>
              </w:r>
            </w:hyperlink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A4FAE" w:rsidRPr="00BA4FAE" w:rsidRDefault="00BA4FAE" w:rsidP="00935A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AD8" w:rsidRPr="00BA4FAE" w:rsidTr="00BA4FAE">
        <w:tc>
          <w:tcPr>
            <w:tcW w:w="2552" w:type="dxa"/>
          </w:tcPr>
          <w:p w:rsidR="00935AD8" w:rsidRPr="00BA4FAE" w:rsidRDefault="00935AD8" w:rsidP="00935A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Спорт</w:t>
            </w:r>
          </w:p>
          <w:p w:rsidR="00935AD8" w:rsidRPr="00BA4FAE" w:rsidRDefault="00935AD8" w:rsidP="00935A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(5.1)</w:t>
            </w:r>
          </w:p>
          <w:p w:rsidR="00935AD8" w:rsidRPr="00BA4FAE" w:rsidRDefault="00935AD8" w:rsidP="00935A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</w:tcPr>
          <w:p w:rsidR="00935AD8" w:rsidRDefault="00935AD8" w:rsidP="00935A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5.1.1 - 5.1.7.</w:t>
            </w:r>
          </w:p>
          <w:p w:rsidR="00BA4FAE" w:rsidRPr="00BA4FAE" w:rsidRDefault="00BA4FAE" w:rsidP="00935A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AD8" w:rsidRPr="00BA4FAE" w:rsidTr="00BA4FAE">
        <w:tc>
          <w:tcPr>
            <w:tcW w:w="2552" w:type="dxa"/>
          </w:tcPr>
          <w:p w:rsidR="00935AD8" w:rsidRPr="00BA4FAE" w:rsidRDefault="00935AD8" w:rsidP="00935AD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Причалы для маломерных судов (5.4)</w:t>
            </w:r>
          </w:p>
        </w:tc>
        <w:tc>
          <w:tcPr>
            <w:tcW w:w="7087" w:type="dxa"/>
          </w:tcPr>
          <w:p w:rsidR="00935AD8" w:rsidRDefault="00935AD8" w:rsidP="00935A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судов.</w:t>
            </w:r>
          </w:p>
          <w:p w:rsidR="00BA4FAE" w:rsidRPr="00BA4FAE" w:rsidRDefault="00BA4FAE" w:rsidP="00935A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AD8" w:rsidRPr="00BA4FAE" w:rsidTr="00BA4FAE">
        <w:tc>
          <w:tcPr>
            <w:tcW w:w="2552" w:type="dxa"/>
          </w:tcPr>
          <w:p w:rsidR="00935AD8" w:rsidRPr="00BA4FAE" w:rsidRDefault="00935AD8" w:rsidP="00935AD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Производственная деятельность (6.0)</w:t>
            </w:r>
          </w:p>
        </w:tc>
        <w:tc>
          <w:tcPr>
            <w:tcW w:w="7087" w:type="dxa"/>
          </w:tcPr>
          <w:p w:rsidR="00935AD8" w:rsidRDefault="00935AD8" w:rsidP="00935A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  <w:p w:rsidR="00BA4FAE" w:rsidRPr="00BA4FAE" w:rsidRDefault="00BA4FAE" w:rsidP="00935A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AD8" w:rsidRPr="00BA4FAE" w:rsidTr="00BA4FAE">
        <w:tc>
          <w:tcPr>
            <w:tcW w:w="2552" w:type="dxa"/>
          </w:tcPr>
          <w:p w:rsidR="00935AD8" w:rsidRPr="00BA4FAE" w:rsidRDefault="00935AD8" w:rsidP="00935AD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Водный транспорт (7.3)</w:t>
            </w:r>
          </w:p>
        </w:tc>
        <w:tc>
          <w:tcPr>
            <w:tcW w:w="7087" w:type="dxa"/>
          </w:tcPr>
          <w:p w:rsidR="00935AD8" w:rsidRDefault="00935AD8" w:rsidP="00935A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транспорта.</w:t>
            </w:r>
            <w:proofErr w:type="gramEnd"/>
          </w:p>
          <w:p w:rsidR="00BA4FAE" w:rsidRPr="00BA4FAE" w:rsidRDefault="00BA4FAE" w:rsidP="00935A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AD8" w:rsidRPr="00BA4FAE" w:rsidTr="00BA4FAE">
        <w:tc>
          <w:tcPr>
            <w:tcW w:w="2552" w:type="dxa"/>
          </w:tcPr>
          <w:p w:rsidR="00935AD8" w:rsidRPr="00BA4FAE" w:rsidRDefault="00935AD8" w:rsidP="00935A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Обеспечение обороны и безопасности (8.0)</w:t>
            </w:r>
          </w:p>
          <w:p w:rsidR="00935AD8" w:rsidRPr="00BA4FAE" w:rsidRDefault="00935AD8" w:rsidP="00935A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</w:tcPr>
          <w:p w:rsidR="00935AD8" w:rsidRPr="00BA4FAE" w:rsidRDefault="00935AD8" w:rsidP="00935A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Размещение объектов капитального строительства, необходимых для подготовки и поддержания в боевой готовности Вооруженных Сил </w:t>
            </w: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  <w:proofErr w:type="gramEnd"/>
          </w:p>
          <w:p w:rsidR="00935AD8" w:rsidRPr="00BA4FAE" w:rsidRDefault="00935AD8" w:rsidP="00935A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:rsidR="00935AD8" w:rsidRDefault="00935AD8" w:rsidP="00935A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размещение объектов, обеспечивающих осуществление таможенной деятельности.</w:t>
            </w:r>
          </w:p>
          <w:p w:rsidR="00BA4FAE" w:rsidRPr="00BA4FAE" w:rsidRDefault="00BA4FAE" w:rsidP="00935A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AD8" w:rsidRPr="00BA4FAE" w:rsidTr="00BA4FAE">
        <w:tc>
          <w:tcPr>
            <w:tcW w:w="2552" w:type="dxa"/>
          </w:tcPr>
          <w:p w:rsidR="00935AD8" w:rsidRPr="00BA4FAE" w:rsidRDefault="00935AD8" w:rsidP="00935A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Земельные участки (территории) общего пользования (12.0)</w:t>
            </w:r>
          </w:p>
        </w:tc>
        <w:tc>
          <w:tcPr>
            <w:tcW w:w="7087" w:type="dxa"/>
          </w:tcPr>
          <w:p w:rsidR="00935AD8" w:rsidRPr="00BA4FAE" w:rsidRDefault="00935AD8" w:rsidP="00935A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8" w:history="1">
              <w:r w:rsidRPr="00BA4FAE">
                <w:rPr>
                  <w:rFonts w:ascii="Times New Roman" w:eastAsia="Times New Roman" w:hAnsi="Times New Roman" w:cs="Times New Roman"/>
                  <w:lang w:eastAsia="ru-RU"/>
                </w:rPr>
                <w:t>кодами 12.0.1</w:t>
              </w:r>
            </w:hyperlink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hyperlink r:id="rId19" w:history="1">
              <w:r w:rsidRPr="00BA4FAE">
                <w:rPr>
                  <w:rFonts w:ascii="Times New Roman" w:eastAsia="Times New Roman" w:hAnsi="Times New Roman" w:cs="Times New Roman"/>
                  <w:lang w:eastAsia="ru-RU"/>
                </w:rPr>
                <w:t>12.0.2</w:t>
              </w:r>
            </w:hyperlink>
            <w:r w:rsidRPr="00BA4F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935AD8" w:rsidRPr="00935AD8" w:rsidRDefault="00935AD8" w:rsidP="00BA4FAE">
      <w:pPr>
        <w:tabs>
          <w:tab w:val="left" w:pos="993"/>
        </w:tabs>
        <w:spacing w:before="120" w:after="120" w:line="240" w:lineRule="auto"/>
        <w:ind w:firstLine="708"/>
        <w:jc w:val="both"/>
        <w:outlineLvl w:val="2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 w:rsidRPr="00935AD8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Вспомогательные виды разрешенного использования земельных участков и объектов капитального строительства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.</w:t>
      </w:r>
    </w:p>
    <w:p w:rsidR="00935AD8" w:rsidRPr="00935AD8" w:rsidRDefault="00935AD8" w:rsidP="00BA4FAE">
      <w:pPr>
        <w:pStyle w:val="aa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Вспомогательные виды разрешенного использования допустимы только в качестве </w:t>
      </w:r>
      <w:proofErr w:type="gramStart"/>
      <w:r w:rsidRPr="00935AD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дополнительных</w:t>
      </w:r>
      <w:proofErr w:type="gramEnd"/>
      <w:r w:rsidRPr="00935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отношению к основным видам разрешенного использования и условно разрешенным видам использования и осуществляются совместно с ними.</w:t>
      </w:r>
    </w:p>
    <w:p w:rsidR="00935AD8" w:rsidRPr="00935AD8" w:rsidRDefault="00935AD8" w:rsidP="00BA4FAE">
      <w:pPr>
        <w:pStyle w:val="aa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35AD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всех объектов основных и условно разрешенных видов вспомогательными видами разрешенного использования являются следующие:</w:t>
      </w:r>
      <w:proofErr w:type="gramEnd"/>
    </w:p>
    <w:tbl>
      <w:tblPr>
        <w:tblStyle w:val="131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402"/>
        <w:gridCol w:w="4252"/>
      </w:tblGrid>
      <w:tr w:rsidR="00935AD8" w:rsidRPr="00BA4FAE" w:rsidTr="00BA4FAE">
        <w:trPr>
          <w:tblHeader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D8" w:rsidRPr="00BA4FAE" w:rsidRDefault="00935AD8" w:rsidP="00935AD8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16"/>
                <w:szCs w:val="22"/>
              </w:rPr>
            </w:pPr>
            <w:r w:rsidRPr="00BA4FAE">
              <w:rPr>
                <w:rFonts w:eastAsia="Times New Roman"/>
                <w:sz w:val="16"/>
                <w:szCs w:val="22"/>
                <w:lang w:eastAsia="ar-SA"/>
              </w:rPr>
              <w:t>ВИДЫ РАЗРЕШЕННОГО ИСПОЛЬЗОВАНИЯ ЗЕМЕЛЬНЫХ УЧАСТКОВ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D8" w:rsidRPr="00BA4FAE" w:rsidRDefault="00935AD8" w:rsidP="00935AD8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16"/>
                <w:szCs w:val="22"/>
              </w:rPr>
            </w:pPr>
            <w:r w:rsidRPr="00BA4FAE">
              <w:rPr>
                <w:rFonts w:eastAsia="Times New Roman"/>
                <w:sz w:val="16"/>
                <w:szCs w:val="22"/>
                <w:lang w:eastAsia="ar-SA"/>
              </w:rPr>
              <w:t>ОПИСАНИЕ ВИДОВ РАЗРЕШЕННОГО ИСПОЛЬЗОВАНИЯ ЗЕМЕЛЬНЫХ УЧАСТКОВ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AD8" w:rsidRPr="00BA4FAE" w:rsidRDefault="00935AD8" w:rsidP="00935AD8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16"/>
                <w:szCs w:val="22"/>
              </w:rPr>
            </w:pPr>
            <w:r w:rsidRPr="00BA4FAE">
              <w:rPr>
                <w:rFonts w:eastAsia="Times New Roman"/>
                <w:sz w:val="16"/>
                <w:szCs w:val="22"/>
                <w:lang w:eastAsia="ar-S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5AD8" w:rsidRPr="00BA4FAE" w:rsidTr="00BA4FAE">
        <w:tc>
          <w:tcPr>
            <w:tcW w:w="1985" w:type="dxa"/>
            <w:tcBorders>
              <w:top w:val="single" w:sz="4" w:space="0" w:color="auto"/>
            </w:tcBorders>
          </w:tcPr>
          <w:p w:rsidR="00935AD8" w:rsidRPr="00BA4FAE" w:rsidRDefault="00935AD8" w:rsidP="00935A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-108"/>
              <w:rPr>
                <w:rFonts w:eastAsia="Times New Roman"/>
                <w:sz w:val="22"/>
                <w:szCs w:val="22"/>
                <w:lang w:eastAsia="ar-SA"/>
              </w:rPr>
            </w:pPr>
            <w:r w:rsidRPr="00BA4FAE">
              <w:rPr>
                <w:rFonts w:eastAsia="Times New Roman"/>
                <w:sz w:val="22"/>
                <w:szCs w:val="22"/>
                <w:lang w:eastAsia="ar-SA"/>
              </w:rPr>
              <w:t xml:space="preserve">Коммунальное обслуживание (3.1)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35AD8" w:rsidRPr="00BA4FAE" w:rsidRDefault="00935AD8" w:rsidP="00935A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-108"/>
              <w:rPr>
                <w:rFonts w:eastAsia="Times New Roman"/>
                <w:sz w:val="22"/>
                <w:szCs w:val="22"/>
              </w:rPr>
            </w:pPr>
            <w:proofErr w:type="gramStart"/>
            <w:r w:rsidRPr="00BA4FAE">
              <w:rPr>
                <w:rFonts w:eastAsia="Times New Roman"/>
                <w:sz w:val="22"/>
                <w:szCs w:val="22"/>
              </w:rPr>
              <w:t xml:space="preserve">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</w:t>
            </w:r>
            <w:r w:rsidRPr="00BA4FAE">
              <w:rPr>
                <w:rFonts w:eastAsia="Times New Roman"/>
                <w:sz w:val="22"/>
                <w:szCs w:val="22"/>
                <w:lang w:eastAsia="ar-SA"/>
              </w:rPr>
              <w:t>сооружений, необходимых для сбора и плавки снега</w:t>
            </w:r>
            <w:r w:rsidRPr="00BA4FAE">
              <w:rPr>
                <w:rFonts w:eastAsia="Times New Roman"/>
                <w:sz w:val="22"/>
                <w:szCs w:val="22"/>
              </w:rPr>
              <w:t>, а также здания или помещения, предназначенные для приема физических и юридических лиц в связи с предоставлением им коммунальных услуг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935AD8" w:rsidRPr="00BA4FAE" w:rsidRDefault="00935AD8" w:rsidP="00045685">
            <w:pPr>
              <w:ind w:left="-108"/>
              <w:rPr>
                <w:rFonts w:eastAsia="Times New Roman"/>
                <w:sz w:val="22"/>
                <w:szCs w:val="22"/>
              </w:rPr>
            </w:pPr>
            <w:r w:rsidRPr="00BA4FAE">
              <w:rPr>
                <w:rFonts w:eastAsia="Times New Roman"/>
                <w:sz w:val="22"/>
                <w:szCs w:val="22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</w:t>
            </w:r>
            <w:r w:rsidR="00045685">
              <w:rPr>
                <w:rFonts w:eastAsia="Times New Roman"/>
                <w:sz w:val="22"/>
                <w:szCs w:val="22"/>
              </w:rPr>
              <w:br/>
            </w:r>
            <w:r w:rsidRPr="00BA4FAE">
              <w:rPr>
                <w:rFonts w:eastAsia="Times New Roman"/>
                <w:sz w:val="22"/>
                <w:szCs w:val="22"/>
              </w:rPr>
              <w:t>при производительности 10 тыс.</w:t>
            </w:r>
            <w:r w:rsidR="00045685">
              <w:rPr>
                <w:rFonts w:eastAsia="Times New Roman"/>
                <w:sz w:val="22"/>
                <w:szCs w:val="22"/>
              </w:rPr>
              <w:t xml:space="preserve"> </w:t>
            </w:r>
            <w:r w:rsidRPr="00BA4FAE">
              <w:rPr>
                <w:rFonts w:eastAsia="Times New Roman"/>
                <w:sz w:val="22"/>
                <w:szCs w:val="22"/>
              </w:rPr>
              <w:t xml:space="preserve">т/год, </w:t>
            </w:r>
            <w:r w:rsidR="00045685">
              <w:rPr>
                <w:rFonts w:eastAsia="Times New Roman"/>
                <w:sz w:val="22"/>
                <w:szCs w:val="22"/>
              </w:rPr>
              <w:br/>
            </w:r>
            <w:r w:rsidRPr="00BA4FAE">
              <w:rPr>
                <w:rFonts w:eastAsia="Times New Roman"/>
                <w:sz w:val="22"/>
                <w:szCs w:val="22"/>
              </w:rPr>
              <w:t xml:space="preserve">для газораспределительной станции – </w:t>
            </w:r>
            <w:r w:rsidR="00045685">
              <w:rPr>
                <w:rFonts w:eastAsia="Times New Roman"/>
                <w:sz w:val="22"/>
                <w:szCs w:val="22"/>
              </w:rPr>
              <w:br/>
            </w:r>
            <w:r w:rsidRPr="00BA4FAE">
              <w:rPr>
                <w:rFonts w:eastAsia="Times New Roman"/>
                <w:sz w:val="22"/>
                <w:szCs w:val="22"/>
              </w:rPr>
              <w:t xml:space="preserve">0,01 га при производительности </w:t>
            </w:r>
            <w:r w:rsidR="00045685">
              <w:rPr>
                <w:rFonts w:eastAsia="Times New Roman"/>
                <w:sz w:val="22"/>
                <w:szCs w:val="22"/>
              </w:rPr>
              <w:br/>
            </w:r>
            <w:r w:rsidRPr="00BA4FAE">
              <w:rPr>
                <w:rFonts w:eastAsia="Times New Roman"/>
                <w:sz w:val="22"/>
                <w:szCs w:val="22"/>
              </w:rPr>
              <w:t>до 100 м.</w:t>
            </w:r>
            <w:r w:rsidR="00045685">
              <w:rPr>
                <w:rFonts w:eastAsia="Times New Roman"/>
                <w:sz w:val="22"/>
                <w:szCs w:val="22"/>
              </w:rPr>
              <w:t xml:space="preserve"> </w:t>
            </w:r>
            <w:r w:rsidRPr="00BA4FAE">
              <w:rPr>
                <w:rFonts w:eastAsia="Times New Roman"/>
                <w:sz w:val="22"/>
                <w:szCs w:val="22"/>
              </w:rPr>
              <w:t>куб</w:t>
            </w:r>
            <w:r w:rsidR="00045685">
              <w:rPr>
                <w:rFonts w:eastAsia="Times New Roman"/>
                <w:sz w:val="22"/>
                <w:szCs w:val="22"/>
              </w:rPr>
              <w:t>.</w:t>
            </w:r>
            <w:r w:rsidRPr="00BA4FAE">
              <w:rPr>
                <w:rFonts w:eastAsia="Times New Roman"/>
                <w:sz w:val="22"/>
                <w:szCs w:val="22"/>
              </w:rPr>
              <w:t>/час включительно.</w:t>
            </w:r>
          </w:p>
          <w:p w:rsidR="00935AD8" w:rsidRPr="00BA4FAE" w:rsidRDefault="00935AD8" w:rsidP="00045685">
            <w:pPr>
              <w:ind w:left="-108"/>
              <w:rPr>
                <w:rFonts w:eastAsia="Times New Roman"/>
                <w:sz w:val="22"/>
                <w:szCs w:val="22"/>
              </w:rPr>
            </w:pPr>
            <w:r w:rsidRPr="00BA4FAE">
              <w:rPr>
                <w:rFonts w:eastAsia="Times New Roman"/>
                <w:sz w:val="22"/>
                <w:szCs w:val="22"/>
              </w:rPr>
              <w:t xml:space="preserve">Минимальные размеры земельного участка для размещения котельных – 0,7 га </w:t>
            </w:r>
            <w:r w:rsidR="00045685">
              <w:rPr>
                <w:rFonts w:eastAsia="Times New Roman"/>
                <w:sz w:val="22"/>
                <w:szCs w:val="22"/>
              </w:rPr>
              <w:br/>
            </w:r>
            <w:r w:rsidRPr="00BA4FAE">
              <w:rPr>
                <w:rFonts w:eastAsia="Times New Roman"/>
                <w:sz w:val="22"/>
                <w:szCs w:val="22"/>
              </w:rPr>
              <w:t>при производительности до 5 Гкал/ч (МВт).</w:t>
            </w:r>
          </w:p>
          <w:p w:rsidR="00935AD8" w:rsidRPr="00BA4FAE" w:rsidRDefault="00935AD8" w:rsidP="00045685">
            <w:pPr>
              <w:ind w:left="-108"/>
              <w:rPr>
                <w:rFonts w:eastAsia="Times New Roman"/>
                <w:sz w:val="22"/>
                <w:szCs w:val="22"/>
              </w:rPr>
            </w:pPr>
            <w:r w:rsidRPr="00BA4FAE">
              <w:rPr>
                <w:rFonts w:eastAsia="Times New Roman"/>
                <w:sz w:val="22"/>
                <w:szCs w:val="22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:rsidR="00935AD8" w:rsidRPr="00BA4FAE" w:rsidRDefault="00935AD8" w:rsidP="00045685">
            <w:pPr>
              <w:ind w:left="-108"/>
              <w:rPr>
                <w:rFonts w:eastAsia="Times New Roman"/>
                <w:sz w:val="22"/>
                <w:szCs w:val="22"/>
              </w:rPr>
            </w:pPr>
            <w:r w:rsidRPr="00BA4FAE">
              <w:rPr>
                <w:rFonts w:eastAsia="Times New Roman"/>
                <w:sz w:val="22"/>
                <w:szCs w:val="22"/>
              </w:rPr>
              <w:t>Максимальные размеры земельного участка – не подлежит установлению.</w:t>
            </w:r>
          </w:p>
          <w:p w:rsidR="00935AD8" w:rsidRPr="00BA4FAE" w:rsidRDefault="00935AD8" w:rsidP="00045685">
            <w:pPr>
              <w:autoSpaceDE w:val="0"/>
              <w:autoSpaceDN w:val="0"/>
              <w:adjustRightInd w:val="0"/>
              <w:ind w:left="-108"/>
              <w:rPr>
                <w:rFonts w:eastAsia="Times New Roman"/>
                <w:sz w:val="22"/>
                <w:szCs w:val="22"/>
              </w:rPr>
            </w:pPr>
            <w:r w:rsidRPr="00BA4FAE">
              <w:rPr>
                <w:rFonts w:eastAsia="Times New Roman"/>
                <w:sz w:val="22"/>
                <w:szCs w:val="22"/>
              </w:rPr>
              <w:t>Минимальный процент застройки в границах земельного участка – 10.</w:t>
            </w:r>
          </w:p>
          <w:p w:rsidR="00935AD8" w:rsidRPr="00BA4FAE" w:rsidRDefault="00935AD8" w:rsidP="00045685">
            <w:pPr>
              <w:ind w:left="-108"/>
              <w:rPr>
                <w:rFonts w:eastAsia="Times New Roman"/>
                <w:sz w:val="22"/>
                <w:szCs w:val="22"/>
              </w:rPr>
            </w:pPr>
            <w:r w:rsidRPr="00BA4FAE">
              <w:rPr>
                <w:rFonts w:eastAsia="Times New Roman"/>
                <w:sz w:val="22"/>
                <w:szCs w:val="22"/>
              </w:rPr>
              <w:t>Максимальный процент застройки в границах земельного участка – 50.</w:t>
            </w:r>
          </w:p>
          <w:p w:rsidR="00935AD8" w:rsidRDefault="00935AD8" w:rsidP="00045685">
            <w:pPr>
              <w:autoSpaceDE w:val="0"/>
              <w:autoSpaceDN w:val="0"/>
              <w:adjustRightInd w:val="0"/>
              <w:ind w:left="-108"/>
              <w:rPr>
                <w:rFonts w:eastAsia="Times New Roman"/>
                <w:sz w:val="22"/>
                <w:szCs w:val="22"/>
              </w:rPr>
            </w:pPr>
            <w:r w:rsidRPr="00BA4FAE">
              <w:rPr>
                <w:rFonts w:eastAsia="Times New Roman"/>
                <w:sz w:val="22"/>
                <w:szCs w:val="22"/>
              </w:rPr>
              <w:t>Если объект капитального строительства размещается в границах двух и более смежных земельных участков, то максимальный процент застройки земельного участка определяется к общей площади всех земельных участков, на которых расположены здания, строения и сооружения.</w:t>
            </w:r>
          </w:p>
          <w:p w:rsidR="00BA4FAE" w:rsidRPr="00BA4FAE" w:rsidRDefault="00BA4FAE" w:rsidP="00935AD8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Times New Roman"/>
                <w:sz w:val="22"/>
                <w:szCs w:val="22"/>
              </w:rPr>
            </w:pPr>
          </w:p>
          <w:p w:rsidR="00BA4FAE" w:rsidRDefault="00935AD8" w:rsidP="00935AD8">
            <w:pPr>
              <w:ind w:left="-108"/>
              <w:jc w:val="both"/>
              <w:rPr>
                <w:rFonts w:eastAsia="Times New Roman"/>
                <w:sz w:val="22"/>
                <w:szCs w:val="22"/>
              </w:rPr>
            </w:pPr>
            <w:r w:rsidRPr="00BA4FAE">
              <w:rPr>
                <w:rFonts w:eastAsia="Times New Roman"/>
                <w:sz w:val="22"/>
                <w:szCs w:val="22"/>
              </w:rPr>
              <w:t xml:space="preserve">Предельное количество </w:t>
            </w:r>
            <w:proofErr w:type="gramStart"/>
            <w:r w:rsidRPr="00BA4FAE">
              <w:rPr>
                <w:rFonts w:eastAsia="Times New Roman"/>
                <w:sz w:val="22"/>
                <w:szCs w:val="22"/>
              </w:rPr>
              <w:t>надземных</w:t>
            </w:r>
            <w:proofErr w:type="gramEnd"/>
            <w:r w:rsidRPr="00BA4FA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35AD8" w:rsidRPr="00BA4FAE" w:rsidRDefault="00935AD8" w:rsidP="00935AD8">
            <w:pPr>
              <w:ind w:left="-108"/>
              <w:jc w:val="both"/>
              <w:rPr>
                <w:rFonts w:eastAsia="Times New Roman"/>
                <w:sz w:val="22"/>
                <w:szCs w:val="22"/>
              </w:rPr>
            </w:pPr>
            <w:r w:rsidRPr="00BA4FAE">
              <w:rPr>
                <w:rFonts w:eastAsia="Times New Roman"/>
                <w:sz w:val="22"/>
                <w:szCs w:val="22"/>
              </w:rPr>
              <w:t>этажей – 3.</w:t>
            </w:r>
          </w:p>
          <w:p w:rsidR="00935AD8" w:rsidRPr="00BA4FAE" w:rsidRDefault="00935AD8" w:rsidP="00935AD8">
            <w:pPr>
              <w:ind w:left="-108"/>
              <w:jc w:val="both"/>
              <w:rPr>
                <w:rFonts w:eastAsia="Times New Roman"/>
                <w:sz w:val="22"/>
                <w:szCs w:val="22"/>
              </w:rPr>
            </w:pPr>
            <w:r w:rsidRPr="00BA4FAE">
              <w:rPr>
                <w:rFonts w:eastAsia="Times New Roman"/>
                <w:sz w:val="22"/>
                <w:szCs w:val="22"/>
              </w:rPr>
              <w:t>Предельная высота объекта не более 20 м.</w:t>
            </w:r>
          </w:p>
          <w:p w:rsidR="00BA4FAE" w:rsidRDefault="00935AD8" w:rsidP="00935AD8">
            <w:pPr>
              <w:ind w:left="-108"/>
              <w:jc w:val="both"/>
              <w:rPr>
                <w:rFonts w:eastAsia="Times New Roman"/>
                <w:sz w:val="22"/>
                <w:szCs w:val="22"/>
              </w:rPr>
            </w:pPr>
            <w:r w:rsidRPr="00BA4FAE">
              <w:rPr>
                <w:rFonts w:eastAsia="Times New Roman"/>
                <w:sz w:val="22"/>
                <w:szCs w:val="22"/>
              </w:rPr>
              <w:t xml:space="preserve">Минимальная доля озеленения </w:t>
            </w:r>
          </w:p>
          <w:p w:rsidR="00935AD8" w:rsidRDefault="00935AD8" w:rsidP="00935AD8">
            <w:pPr>
              <w:ind w:left="-108"/>
              <w:jc w:val="both"/>
              <w:rPr>
                <w:rFonts w:eastAsia="Times New Roman"/>
                <w:sz w:val="22"/>
                <w:szCs w:val="22"/>
              </w:rPr>
            </w:pPr>
            <w:r w:rsidRPr="00BA4FAE">
              <w:rPr>
                <w:rFonts w:eastAsia="Times New Roman"/>
                <w:sz w:val="22"/>
                <w:szCs w:val="22"/>
              </w:rPr>
              <w:t>территории – 15</w:t>
            </w:r>
            <w:r w:rsidR="00045685">
              <w:rPr>
                <w:rFonts w:eastAsia="Times New Roman"/>
                <w:sz w:val="22"/>
                <w:szCs w:val="22"/>
              </w:rPr>
              <w:t xml:space="preserve"> </w:t>
            </w:r>
            <w:r w:rsidRPr="00BA4FAE">
              <w:rPr>
                <w:rFonts w:eastAsia="Times New Roman"/>
                <w:sz w:val="22"/>
                <w:szCs w:val="22"/>
              </w:rPr>
              <w:t>%.</w:t>
            </w:r>
          </w:p>
          <w:p w:rsidR="00BA4FAE" w:rsidRPr="00BA4FAE" w:rsidRDefault="00BA4FAE" w:rsidP="00935AD8">
            <w:pPr>
              <w:ind w:left="-108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935AD8" w:rsidRPr="00BA4FAE" w:rsidTr="00BA4FAE">
        <w:tc>
          <w:tcPr>
            <w:tcW w:w="1985" w:type="dxa"/>
          </w:tcPr>
          <w:p w:rsidR="00935AD8" w:rsidRPr="00BA4FAE" w:rsidRDefault="00935AD8" w:rsidP="00935AD8">
            <w:pPr>
              <w:autoSpaceDE w:val="0"/>
              <w:autoSpaceDN w:val="0"/>
              <w:adjustRightInd w:val="0"/>
              <w:ind w:left="-108"/>
              <w:rPr>
                <w:rFonts w:eastAsia="Times New Roman"/>
                <w:sz w:val="22"/>
                <w:szCs w:val="22"/>
              </w:rPr>
            </w:pPr>
            <w:r w:rsidRPr="00BA4FAE">
              <w:rPr>
                <w:rFonts w:eastAsia="Times New Roman"/>
                <w:sz w:val="22"/>
                <w:szCs w:val="22"/>
                <w:lang w:eastAsia="ar-SA"/>
              </w:rPr>
              <w:lastRenderedPageBreak/>
              <w:t>Площадки для занятий спортом (5.1.3)</w:t>
            </w:r>
          </w:p>
        </w:tc>
        <w:tc>
          <w:tcPr>
            <w:tcW w:w="3402" w:type="dxa"/>
          </w:tcPr>
          <w:p w:rsidR="00935AD8" w:rsidRPr="00BA4FAE" w:rsidRDefault="00935AD8" w:rsidP="00935A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-108"/>
              <w:rPr>
                <w:rFonts w:eastAsia="Times New Roman"/>
                <w:sz w:val="22"/>
                <w:szCs w:val="22"/>
                <w:lang w:eastAsia="ar-SA"/>
              </w:rPr>
            </w:pPr>
            <w:r w:rsidRPr="00BA4FAE">
              <w:rPr>
                <w:rFonts w:eastAsia="Times New Roman"/>
                <w:sz w:val="22"/>
                <w:szCs w:val="22"/>
                <w:lang w:eastAsia="ar-SA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  <w:p w:rsidR="00935AD8" w:rsidRPr="00BA4FAE" w:rsidRDefault="00935AD8" w:rsidP="00935A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935AD8" w:rsidRDefault="00935AD8" w:rsidP="00935AD8">
            <w:pPr>
              <w:ind w:left="-108"/>
              <w:rPr>
                <w:rFonts w:eastAsia="Times New Roman"/>
                <w:sz w:val="22"/>
                <w:szCs w:val="22"/>
              </w:rPr>
            </w:pPr>
            <w:r w:rsidRPr="00BA4FAE">
              <w:rPr>
                <w:rFonts w:eastAsia="Times New Roman"/>
                <w:sz w:val="22"/>
                <w:szCs w:val="22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  <w:p w:rsidR="00BA4FAE" w:rsidRPr="00BA4FAE" w:rsidRDefault="00BA4FAE" w:rsidP="00935AD8">
            <w:pPr>
              <w:ind w:left="-108"/>
              <w:rPr>
                <w:rFonts w:eastAsia="Times New Roman"/>
                <w:sz w:val="22"/>
                <w:szCs w:val="22"/>
              </w:rPr>
            </w:pPr>
          </w:p>
        </w:tc>
      </w:tr>
      <w:tr w:rsidR="00935AD8" w:rsidRPr="00BA4FAE" w:rsidTr="00BA4FAE">
        <w:tc>
          <w:tcPr>
            <w:tcW w:w="1985" w:type="dxa"/>
          </w:tcPr>
          <w:p w:rsidR="00935AD8" w:rsidRPr="00BA4FAE" w:rsidRDefault="00935AD8" w:rsidP="00935AD8">
            <w:pPr>
              <w:autoSpaceDE w:val="0"/>
              <w:autoSpaceDN w:val="0"/>
              <w:adjustRightInd w:val="0"/>
              <w:ind w:left="-108"/>
              <w:rPr>
                <w:rFonts w:eastAsia="Times New Roman"/>
                <w:sz w:val="22"/>
                <w:szCs w:val="22"/>
              </w:rPr>
            </w:pPr>
            <w:r w:rsidRPr="00BA4FAE">
              <w:rPr>
                <w:rFonts w:eastAsia="Times New Roman"/>
                <w:sz w:val="22"/>
                <w:szCs w:val="22"/>
              </w:rPr>
              <w:t>Благоустройство территории (12.0.2)</w:t>
            </w:r>
          </w:p>
        </w:tc>
        <w:tc>
          <w:tcPr>
            <w:tcW w:w="3402" w:type="dxa"/>
          </w:tcPr>
          <w:p w:rsidR="00935AD8" w:rsidRDefault="00935AD8" w:rsidP="00935A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-108"/>
              <w:rPr>
                <w:rFonts w:eastAsia="Times New Roman"/>
                <w:sz w:val="22"/>
                <w:szCs w:val="22"/>
              </w:rPr>
            </w:pPr>
            <w:r w:rsidRPr="00BA4FAE">
              <w:rPr>
                <w:rFonts w:eastAsia="Times New Roman"/>
                <w:sz w:val="22"/>
                <w:szCs w:val="22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  <w:p w:rsidR="00BA4FAE" w:rsidRPr="00BA4FAE" w:rsidRDefault="00BA4FAE" w:rsidP="00935A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935AD8" w:rsidRPr="00BA4FAE" w:rsidRDefault="00935AD8" w:rsidP="00935AD8">
            <w:pPr>
              <w:ind w:left="-108"/>
              <w:rPr>
                <w:rFonts w:eastAsia="Times New Roman"/>
                <w:sz w:val="22"/>
                <w:szCs w:val="22"/>
              </w:rPr>
            </w:pPr>
            <w:r w:rsidRPr="00BA4FAE">
              <w:rPr>
                <w:rFonts w:eastAsia="Times New Roman"/>
                <w:sz w:val="22"/>
                <w:szCs w:val="22"/>
              </w:rPr>
              <w:t xml:space="preserve"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</w:t>
            </w:r>
            <w:r w:rsidR="00045685">
              <w:rPr>
                <w:rFonts w:eastAsia="Times New Roman"/>
                <w:sz w:val="22"/>
                <w:szCs w:val="22"/>
              </w:rPr>
              <w:br/>
            </w:r>
            <w:r w:rsidRPr="00BA4FAE">
              <w:rPr>
                <w:rFonts w:eastAsia="Times New Roman"/>
                <w:sz w:val="22"/>
                <w:szCs w:val="22"/>
              </w:rPr>
              <w:t>в границах земельного участка не подлежат установлению.</w:t>
            </w:r>
          </w:p>
        </w:tc>
      </w:tr>
      <w:tr w:rsidR="00935AD8" w:rsidRPr="00BA4FAE" w:rsidTr="00BA4FAE">
        <w:tc>
          <w:tcPr>
            <w:tcW w:w="1985" w:type="dxa"/>
          </w:tcPr>
          <w:p w:rsidR="00935AD8" w:rsidRPr="00BA4FAE" w:rsidRDefault="00935AD8" w:rsidP="00935AD8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Times New Roman"/>
                <w:sz w:val="22"/>
                <w:szCs w:val="22"/>
              </w:rPr>
            </w:pPr>
            <w:r w:rsidRPr="00BA4FAE">
              <w:rPr>
                <w:rFonts w:eastAsia="Times New Roman"/>
                <w:sz w:val="22"/>
                <w:szCs w:val="22"/>
                <w:lang w:eastAsia="ar-SA"/>
              </w:rPr>
              <w:t>Улично-дорожная сеть (12.0.1)</w:t>
            </w:r>
          </w:p>
        </w:tc>
        <w:tc>
          <w:tcPr>
            <w:tcW w:w="3402" w:type="dxa"/>
          </w:tcPr>
          <w:p w:rsidR="00935AD8" w:rsidRPr="00BA4FAE" w:rsidRDefault="00935AD8" w:rsidP="00BA4FAE">
            <w:pPr>
              <w:autoSpaceDE w:val="0"/>
              <w:autoSpaceDN w:val="0"/>
              <w:adjustRightInd w:val="0"/>
              <w:ind w:left="-108"/>
              <w:rPr>
                <w:rFonts w:eastAsia="Times New Roman"/>
                <w:sz w:val="22"/>
                <w:szCs w:val="22"/>
              </w:rPr>
            </w:pPr>
            <w:r w:rsidRPr="00BA4FAE">
              <w:rPr>
                <w:rFonts w:eastAsia="Times New Roman"/>
                <w:sz w:val="22"/>
                <w:szCs w:val="22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BA4FAE">
              <w:rPr>
                <w:rFonts w:eastAsia="Times New Roman"/>
                <w:sz w:val="22"/>
                <w:szCs w:val="22"/>
              </w:rPr>
              <w:t>велотранспортной</w:t>
            </w:r>
            <w:proofErr w:type="spellEnd"/>
            <w:r w:rsidRPr="00BA4FAE">
              <w:rPr>
                <w:rFonts w:eastAsia="Times New Roman"/>
                <w:sz w:val="22"/>
                <w:szCs w:val="22"/>
              </w:rPr>
              <w:t xml:space="preserve"> и инженерной инфраструктуры;</w:t>
            </w:r>
          </w:p>
          <w:p w:rsidR="00935AD8" w:rsidRPr="00BA4FAE" w:rsidRDefault="00935AD8" w:rsidP="00BA4FAE">
            <w:pPr>
              <w:autoSpaceDE w:val="0"/>
              <w:autoSpaceDN w:val="0"/>
              <w:adjustRightInd w:val="0"/>
              <w:ind w:left="-108"/>
              <w:rPr>
                <w:rFonts w:eastAsia="Times New Roman"/>
                <w:sz w:val="22"/>
                <w:szCs w:val="22"/>
              </w:rPr>
            </w:pPr>
            <w:r w:rsidRPr="00BA4FAE">
              <w:rPr>
                <w:rFonts w:eastAsia="Times New Roman"/>
                <w:sz w:val="22"/>
                <w:szCs w:val="22"/>
              </w:rPr>
              <w:t>размещение придорожных стоянок (парковок) транспортных сре</w:t>
            </w:r>
            <w:proofErr w:type="gramStart"/>
            <w:r w:rsidRPr="00BA4FAE">
              <w:rPr>
                <w:rFonts w:eastAsia="Times New Roman"/>
                <w:sz w:val="22"/>
                <w:szCs w:val="22"/>
              </w:rPr>
              <w:t>дств в гр</w:t>
            </w:r>
            <w:proofErr w:type="gramEnd"/>
            <w:r w:rsidRPr="00BA4FAE">
              <w:rPr>
                <w:rFonts w:eastAsia="Times New Roman"/>
                <w:sz w:val="22"/>
                <w:szCs w:val="22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252" w:type="dxa"/>
          </w:tcPr>
          <w:p w:rsidR="00935AD8" w:rsidRPr="00BA4FAE" w:rsidRDefault="00935AD8" w:rsidP="00BA4FAE">
            <w:pPr>
              <w:autoSpaceDE w:val="0"/>
              <w:autoSpaceDN w:val="0"/>
              <w:adjustRightInd w:val="0"/>
              <w:ind w:left="-108"/>
              <w:rPr>
                <w:rFonts w:eastAsia="Times New Roman"/>
                <w:sz w:val="22"/>
                <w:szCs w:val="22"/>
              </w:rPr>
            </w:pPr>
            <w:r w:rsidRPr="00BA4FAE">
              <w:rPr>
                <w:rFonts w:eastAsia="Times New Roman"/>
                <w:sz w:val="22"/>
                <w:szCs w:val="22"/>
                <w:lang w:eastAsia="ar-SA"/>
              </w:rPr>
              <w:t xml:space="preserve"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</w:t>
            </w:r>
            <w:r w:rsidR="00045685">
              <w:rPr>
                <w:rFonts w:eastAsia="Times New Roman"/>
                <w:sz w:val="22"/>
                <w:szCs w:val="22"/>
                <w:lang w:eastAsia="ar-SA"/>
              </w:rPr>
              <w:br/>
            </w:r>
            <w:r w:rsidRPr="00BA4FAE">
              <w:rPr>
                <w:rFonts w:eastAsia="Times New Roman"/>
                <w:sz w:val="22"/>
                <w:szCs w:val="22"/>
                <w:lang w:eastAsia="ar-SA"/>
              </w:rPr>
              <w:t>в границах земельного участка не подлежат установлению.</w:t>
            </w:r>
          </w:p>
        </w:tc>
      </w:tr>
    </w:tbl>
    <w:p w:rsidR="00935AD8" w:rsidRPr="00935AD8" w:rsidRDefault="00935AD8" w:rsidP="00935A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D8" w:rsidRPr="00935AD8" w:rsidRDefault="00935AD8" w:rsidP="00935AD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35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всех объектов основных и условно разрешенных видов использования </w:t>
      </w:r>
      <w:r w:rsidRPr="00935AD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(за исключением статей 36, 38, 40, 42, 43, 48 и 49) вспомогательным видом разрешенного использования является </w:t>
      </w:r>
      <w:proofErr w:type="gramStart"/>
      <w:r w:rsidRPr="00935AD8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следующий</w:t>
      </w:r>
      <w:proofErr w:type="gramEnd"/>
      <w:r w:rsidRPr="00935A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13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3342"/>
        <w:gridCol w:w="70"/>
        <w:gridCol w:w="4359"/>
      </w:tblGrid>
      <w:tr w:rsidR="00935AD8" w:rsidRPr="00935AD8" w:rsidTr="00BA4FAE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D8" w:rsidRPr="00935AD8" w:rsidRDefault="00935AD8" w:rsidP="00935A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935AD8">
              <w:rPr>
                <w:rFonts w:eastAsia="Times New Roman"/>
                <w:b/>
                <w:sz w:val="14"/>
                <w:szCs w:val="14"/>
                <w:lang w:eastAsia="ar-SA"/>
              </w:rPr>
              <w:t>ВИДЫ РАЗРЕШЕННОГО ИСПОЛЬЗОВАНИЯ ЗЕМЕЛЬНЫХ УЧАСТКОВ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D8" w:rsidRPr="00935AD8" w:rsidRDefault="00935AD8" w:rsidP="00935A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935AD8">
              <w:rPr>
                <w:rFonts w:eastAsia="Times New Roman"/>
                <w:b/>
                <w:sz w:val="14"/>
                <w:szCs w:val="14"/>
                <w:lang w:eastAsia="ar-SA"/>
              </w:rPr>
              <w:t>ОПИСАНИЕ ВИДОВ РАЗРЕШЕННОГО ИСПОЛЬЗОВАНИЯ ЗЕМЕЛЬНЫХ УЧАСТКОВ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AD8" w:rsidRPr="00935AD8" w:rsidRDefault="00935AD8" w:rsidP="00935A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935AD8">
              <w:rPr>
                <w:rFonts w:eastAsia="Times New Roman"/>
                <w:b/>
                <w:sz w:val="14"/>
                <w:szCs w:val="14"/>
                <w:lang w:eastAsia="ar-S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5AD8" w:rsidRPr="00935AD8" w:rsidTr="00BA4FAE">
        <w:tc>
          <w:tcPr>
            <w:tcW w:w="1975" w:type="dxa"/>
            <w:tcBorders>
              <w:top w:val="single" w:sz="4" w:space="0" w:color="auto"/>
            </w:tcBorders>
          </w:tcPr>
          <w:p w:rsidR="00935AD8" w:rsidRPr="00935AD8" w:rsidRDefault="00935AD8" w:rsidP="00935A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ar-SA"/>
              </w:rPr>
            </w:pPr>
            <w:r w:rsidRPr="00935AD8">
              <w:rPr>
                <w:rFonts w:eastAsia="Times New Roman"/>
                <w:lang w:eastAsia="ar-SA"/>
              </w:rPr>
              <w:t>Здравоохранение (3.4)</w:t>
            </w: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935AD8" w:rsidRPr="00935AD8" w:rsidRDefault="00935AD8" w:rsidP="00935AD8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935AD8">
              <w:rPr>
                <w:rFonts w:eastAsia="Times New Roman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20" w:history="1">
              <w:r w:rsidRPr="00935AD8">
                <w:rPr>
                  <w:rFonts w:eastAsia="Times New Roman"/>
                </w:rPr>
                <w:t>кодами 3.4.1</w:t>
              </w:r>
            </w:hyperlink>
            <w:r w:rsidRPr="00935AD8">
              <w:rPr>
                <w:rFonts w:eastAsia="Times New Roman"/>
              </w:rPr>
              <w:t xml:space="preserve"> - </w:t>
            </w:r>
            <w:hyperlink r:id="rId21" w:history="1">
              <w:r w:rsidRPr="00935AD8">
                <w:rPr>
                  <w:rFonts w:eastAsia="Times New Roman"/>
                </w:rPr>
                <w:t>3.4.2</w:t>
              </w:r>
            </w:hyperlink>
            <w:r w:rsidRPr="00935AD8">
              <w:rPr>
                <w:rFonts w:eastAsia="Times New Roman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</w:tcBorders>
          </w:tcPr>
          <w:p w:rsidR="00935AD8" w:rsidRPr="00935AD8" w:rsidRDefault="00935AD8" w:rsidP="00935AD8">
            <w:pPr>
              <w:jc w:val="both"/>
              <w:rPr>
                <w:rFonts w:eastAsia="Times New Roman"/>
              </w:rPr>
            </w:pPr>
            <w:r w:rsidRPr="00935AD8">
              <w:rPr>
                <w:rFonts w:eastAsia="Times New Roman"/>
              </w:rPr>
              <w:t xml:space="preserve">Минимальный размер земельного участка – </w:t>
            </w:r>
            <w:r w:rsidR="00BA4FAE">
              <w:rPr>
                <w:rFonts w:eastAsia="Times New Roman"/>
              </w:rPr>
              <w:br/>
            </w:r>
            <w:r w:rsidRPr="00935AD8">
              <w:rPr>
                <w:rFonts w:eastAsia="Times New Roman"/>
              </w:rPr>
              <w:t xml:space="preserve">не подлежит установлению. </w:t>
            </w:r>
          </w:p>
          <w:p w:rsidR="00935AD8" w:rsidRPr="00935AD8" w:rsidRDefault="00935AD8" w:rsidP="00935AD8">
            <w:pPr>
              <w:jc w:val="both"/>
              <w:rPr>
                <w:rFonts w:eastAsia="Times New Roman"/>
              </w:rPr>
            </w:pPr>
            <w:r w:rsidRPr="00935AD8">
              <w:rPr>
                <w:rFonts w:eastAsia="Times New Roman"/>
              </w:rPr>
              <w:t xml:space="preserve">Максимальные размеры земельного участка – </w:t>
            </w:r>
            <w:r w:rsidR="00BA4FAE">
              <w:rPr>
                <w:rFonts w:eastAsia="Times New Roman"/>
              </w:rPr>
              <w:br/>
            </w:r>
            <w:r w:rsidRPr="00935AD8">
              <w:rPr>
                <w:rFonts w:eastAsia="Times New Roman"/>
              </w:rPr>
              <w:t>не подлежит установлению.</w:t>
            </w:r>
          </w:p>
          <w:p w:rsidR="00935AD8" w:rsidRPr="00935AD8" w:rsidRDefault="00935AD8" w:rsidP="00935AD8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935AD8">
              <w:rPr>
                <w:rFonts w:eastAsia="Times New Roman"/>
              </w:rPr>
              <w:t>Минимальный процент застройки в границах земельного участка – 10.</w:t>
            </w:r>
          </w:p>
          <w:p w:rsidR="00935AD8" w:rsidRPr="00935AD8" w:rsidRDefault="00935AD8" w:rsidP="00935AD8">
            <w:pPr>
              <w:jc w:val="both"/>
              <w:rPr>
                <w:rFonts w:eastAsia="Times New Roman"/>
              </w:rPr>
            </w:pPr>
            <w:r w:rsidRPr="00935AD8">
              <w:rPr>
                <w:rFonts w:eastAsia="Times New Roman"/>
              </w:rPr>
              <w:t>Максимальный процент застройки в границах земельного участка – 60.</w:t>
            </w:r>
          </w:p>
          <w:p w:rsidR="00935AD8" w:rsidRPr="00935AD8" w:rsidRDefault="00935AD8" w:rsidP="00935AD8">
            <w:pPr>
              <w:jc w:val="both"/>
              <w:rPr>
                <w:rFonts w:eastAsia="Times New Roman"/>
              </w:rPr>
            </w:pPr>
            <w:r w:rsidRPr="00935AD8">
              <w:rPr>
                <w:rFonts w:eastAsia="Times New Roman"/>
              </w:rPr>
              <w:t>Предельное количество надземных этажей – 16.</w:t>
            </w:r>
          </w:p>
          <w:p w:rsidR="00935AD8" w:rsidRPr="00935AD8" w:rsidRDefault="00935AD8" w:rsidP="00935AD8">
            <w:pPr>
              <w:jc w:val="both"/>
              <w:rPr>
                <w:rFonts w:eastAsia="Times New Roman"/>
              </w:rPr>
            </w:pPr>
            <w:r w:rsidRPr="00935AD8">
              <w:rPr>
                <w:rFonts w:eastAsia="Times New Roman"/>
              </w:rPr>
              <w:t>Предельная высота объекта не более 50 м.</w:t>
            </w:r>
          </w:p>
          <w:p w:rsidR="00935AD8" w:rsidRPr="00935AD8" w:rsidRDefault="00935AD8" w:rsidP="00935AD8">
            <w:pPr>
              <w:jc w:val="both"/>
              <w:rPr>
                <w:rFonts w:eastAsia="Times New Roman"/>
              </w:rPr>
            </w:pPr>
            <w:r w:rsidRPr="00935AD8">
              <w:rPr>
                <w:rFonts w:eastAsia="Times New Roman"/>
              </w:rPr>
              <w:t>Минимальная доля озеленения территории – 15%.</w:t>
            </w:r>
          </w:p>
        </w:tc>
      </w:tr>
    </w:tbl>
    <w:p w:rsidR="00935AD8" w:rsidRPr="00935AD8" w:rsidRDefault="00935AD8" w:rsidP="00935AD8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35AD8" w:rsidRPr="00935AD8" w:rsidRDefault="00935AD8" w:rsidP="00935AD8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935AD8">
        <w:rPr>
          <w:rFonts w:ascii="Times New Roman" w:eastAsia="SimSun" w:hAnsi="Times New Roman" w:cs="Times New Roman"/>
          <w:sz w:val="26"/>
          <w:szCs w:val="26"/>
          <w:lang w:eastAsia="zh-CN"/>
        </w:rPr>
        <w:t>В дополнение д</w:t>
      </w:r>
      <w:r w:rsidRPr="00935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 основного вида разрешенного использования </w:t>
      </w:r>
      <w:r w:rsidR="00045685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Pr="00935A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Общественное использование объектов капитального строительства</w:t>
      </w:r>
      <w:r w:rsidR="00045685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Pr="00935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(код 3.0) статьи 31 является:</w:t>
      </w:r>
    </w:p>
    <w:tbl>
      <w:tblPr>
        <w:tblStyle w:val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3467"/>
        <w:gridCol w:w="4121"/>
      </w:tblGrid>
      <w:tr w:rsidR="00935AD8" w:rsidRPr="00935AD8" w:rsidTr="00BA4FAE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D8" w:rsidRPr="00935AD8" w:rsidRDefault="00935AD8" w:rsidP="00BA4FA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935AD8">
              <w:rPr>
                <w:rFonts w:eastAsia="Times New Roman"/>
                <w:b/>
                <w:sz w:val="14"/>
                <w:szCs w:val="14"/>
                <w:lang w:eastAsia="ar-SA"/>
              </w:rPr>
              <w:t>ВИДЫ РАЗРЕШЕННОГО ИСПОЛЬЗОВАНИЯ ЗЕМЕЛЬНЫХ УЧАСТКОВ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D8" w:rsidRPr="00935AD8" w:rsidRDefault="00935AD8" w:rsidP="00BA4FA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935AD8">
              <w:rPr>
                <w:rFonts w:eastAsia="Times New Roman"/>
                <w:b/>
                <w:sz w:val="14"/>
                <w:szCs w:val="14"/>
                <w:lang w:eastAsia="ar-SA"/>
              </w:rPr>
              <w:t>ОПИСАНИЕ ВИДОВ РАЗРЕШЕННОГО ИСПОЛЬЗОВАНИЯ ЗЕМЕЛЬНЫХ УЧАСТКОВ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AD8" w:rsidRPr="00935AD8" w:rsidRDefault="00935AD8" w:rsidP="00BA4FA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935AD8">
              <w:rPr>
                <w:rFonts w:eastAsia="Times New Roman"/>
                <w:b/>
                <w:sz w:val="14"/>
                <w:szCs w:val="14"/>
                <w:lang w:eastAsia="ar-S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5AD8" w:rsidRPr="00935AD8" w:rsidTr="00BA4FAE">
        <w:tc>
          <w:tcPr>
            <w:tcW w:w="2268" w:type="dxa"/>
            <w:tcBorders>
              <w:top w:val="single" w:sz="4" w:space="0" w:color="auto"/>
            </w:tcBorders>
          </w:tcPr>
          <w:p w:rsidR="00935AD8" w:rsidRPr="00935AD8" w:rsidRDefault="00935AD8" w:rsidP="00935A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ar-SA"/>
              </w:rPr>
            </w:pPr>
            <w:r w:rsidRPr="00935AD8">
              <w:rPr>
                <w:rFonts w:eastAsia="Times New Roman"/>
                <w:lang w:eastAsia="ar-SA"/>
              </w:rPr>
              <w:t>Предпринимательство (4.0)</w:t>
            </w:r>
          </w:p>
        </w:tc>
        <w:tc>
          <w:tcPr>
            <w:tcW w:w="3492" w:type="dxa"/>
            <w:tcBorders>
              <w:top w:val="single" w:sz="4" w:space="0" w:color="auto"/>
            </w:tcBorders>
          </w:tcPr>
          <w:p w:rsidR="00935AD8" w:rsidRPr="00935AD8" w:rsidRDefault="00935AD8" w:rsidP="00BA4FA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935AD8">
              <w:rPr>
                <w:rFonts w:eastAsia="Times New Roman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4.1-4.10.</w:t>
            </w:r>
          </w:p>
        </w:tc>
        <w:tc>
          <w:tcPr>
            <w:tcW w:w="4163" w:type="dxa"/>
            <w:tcBorders>
              <w:top w:val="single" w:sz="4" w:space="0" w:color="auto"/>
            </w:tcBorders>
          </w:tcPr>
          <w:p w:rsidR="00935AD8" w:rsidRPr="00935AD8" w:rsidRDefault="00935AD8" w:rsidP="00BA4FAE">
            <w:pPr>
              <w:rPr>
                <w:rFonts w:eastAsia="Times New Roman"/>
              </w:rPr>
            </w:pPr>
            <w:r w:rsidRPr="00935AD8">
              <w:rPr>
                <w:rFonts w:eastAsia="Times New Roman"/>
              </w:rPr>
              <w:t>Минимальные размеры земельного участка:</w:t>
            </w:r>
          </w:p>
          <w:p w:rsidR="00935AD8" w:rsidRPr="00935AD8" w:rsidRDefault="00935AD8" w:rsidP="00BA4FAE">
            <w:pPr>
              <w:rPr>
                <w:rFonts w:eastAsia="Times New Roman"/>
              </w:rPr>
            </w:pPr>
            <w:r w:rsidRPr="00935AD8">
              <w:rPr>
                <w:rFonts w:eastAsia="Times New Roman"/>
              </w:rPr>
              <w:t>-лечебно-профилактические медицинские организации, оказывающие медицинскую помощь в стационарных условиях, при вместимости:</w:t>
            </w:r>
          </w:p>
          <w:p w:rsidR="00935AD8" w:rsidRPr="00935AD8" w:rsidRDefault="00935AD8" w:rsidP="00BA4FAE">
            <w:pPr>
              <w:rPr>
                <w:rFonts w:eastAsia="Times New Roman"/>
              </w:rPr>
            </w:pPr>
            <w:r w:rsidRPr="00935AD8">
              <w:rPr>
                <w:rFonts w:eastAsia="Times New Roman"/>
              </w:rPr>
              <w:t>до 50 коек – 250 кв. м на 1 койку;</w:t>
            </w:r>
          </w:p>
          <w:p w:rsidR="00935AD8" w:rsidRPr="00935AD8" w:rsidRDefault="00935AD8" w:rsidP="00BA4FAE">
            <w:pPr>
              <w:rPr>
                <w:rFonts w:eastAsia="Times New Roman"/>
              </w:rPr>
            </w:pPr>
            <w:r w:rsidRPr="00935AD8">
              <w:rPr>
                <w:rFonts w:eastAsia="Times New Roman"/>
              </w:rPr>
              <w:t xml:space="preserve">свыше 50 до 100 коек –150 кв. м на 1 койку; </w:t>
            </w:r>
          </w:p>
          <w:p w:rsidR="00935AD8" w:rsidRPr="00935AD8" w:rsidRDefault="00935AD8" w:rsidP="00BA4FAE">
            <w:pPr>
              <w:rPr>
                <w:rFonts w:eastAsia="Times New Roman"/>
              </w:rPr>
            </w:pPr>
            <w:r w:rsidRPr="00935AD8">
              <w:rPr>
                <w:rFonts w:eastAsia="Times New Roman"/>
              </w:rPr>
              <w:t xml:space="preserve">свыше 100 до 200 коек –100 кв. м на 1 койку; </w:t>
            </w:r>
          </w:p>
          <w:p w:rsidR="00935AD8" w:rsidRPr="00935AD8" w:rsidRDefault="00935AD8" w:rsidP="00BA4FAE">
            <w:pPr>
              <w:rPr>
                <w:rFonts w:eastAsia="Times New Roman"/>
              </w:rPr>
            </w:pPr>
            <w:r w:rsidRPr="00935AD8">
              <w:rPr>
                <w:rFonts w:eastAsia="Times New Roman"/>
              </w:rPr>
              <w:t xml:space="preserve">свыше 200 до 400 коек –80 кв. м на 1 койку; </w:t>
            </w:r>
          </w:p>
          <w:p w:rsidR="00935AD8" w:rsidRPr="00935AD8" w:rsidRDefault="00935AD8" w:rsidP="00BA4FAE">
            <w:pPr>
              <w:rPr>
                <w:rFonts w:eastAsia="Times New Roman"/>
              </w:rPr>
            </w:pPr>
            <w:r w:rsidRPr="00935AD8">
              <w:rPr>
                <w:rFonts w:eastAsia="Times New Roman"/>
              </w:rPr>
              <w:t xml:space="preserve">свыше 400 до 800 коек –60 кв. м на 1 койку; </w:t>
            </w:r>
          </w:p>
          <w:p w:rsidR="00935AD8" w:rsidRPr="00935AD8" w:rsidRDefault="00935AD8" w:rsidP="00BA4FAE">
            <w:pPr>
              <w:rPr>
                <w:rFonts w:eastAsia="Times New Roman"/>
              </w:rPr>
            </w:pPr>
            <w:r w:rsidRPr="00935AD8">
              <w:rPr>
                <w:rFonts w:eastAsia="Times New Roman"/>
              </w:rPr>
              <w:t xml:space="preserve">свыше 800 коек – 50 кв. м на 1 койку; </w:t>
            </w:r>
          </w:p>
          <w:p w:rsidR="00935AD8" w:rsidRPr="00935AD8" w:rsidRDefault="00935AD8" w:rsidP="00BA4FAE">
            <w:pPr>
              <w:rPr>
                <w:rFonts w:eastAsia="Times New Roman"/>
              </w:rPr>
            </w:pPr>
            <w:r w:rsidRPr="00935AD8">
              <w:rPr>
                <w:rFonts w:eastAsia="Times New Roman"/>
              </w:rPr>
              <w:t>- медицинские организации скорой медицинской помощи – 1 000 кв.</w:t>
            </w:r>
            <w:r w:rsidR="00045685">
              <w:rPr>
                <w:rFonts w:eastAsia="Times New Roman"/>
              </w:rPr>
              <w:t xml:space="preserve"> </w:t>
            </w:r>
            <w:r w:rsidRPr="00935AD8">
              <w:rPr>
                <w:rFonts w:eastAsia="Times New Roman"/>
              </w:rPr>
              <w:t xml:space="preserve">м </w:t>
            </w:r>
            <w:r w:rsidR="00045685">
              <w:rPr>
                <w:rFonts w:eastAsia="Times New Roman"/>
              </w:rPr>
              <w:br/>
            </w:r>
            <w:r w:rsidRPr="00935AD8">
              <w:rPr>
                <w:rFonts w:eastAsia="Times New Roman"/>
              </w:rPr>
              <w:t>на 1 автомобиль; если 2 и более автомобилей, то 500 кв.</w:t>
            </w:r>
            <w:r w:rsidR="00045685">
              <w:rPr>
                <w:rFonts w:eastAsia="Times New Roman"/>
              </w:rPr>
              <w:t xml:space="preserve"> </w:t>
            </w:r>
            <w:r w:rsidRPr="00935AD8">
              <w:rPr>
                <w:rFonts w:eastAsia="Times New Roman"/>
              </w:rPr>
              <w:t>м на каждый автомобиль.</w:t>
            </w:r>
          </w:p>
          <w:p w:rsidR="00935AD8" w:rsidRPr="00935AD8" w:rsidRDefault="00935AD8" w:rsidP="00BA4FAE">
            <w:pPr>
              <w:rPr>
                <w:rFonts w:eastAsia="Times New Roman"/>
              </w:rPr>
            </w:pPr>
            <w:r w:rsidRPr="00935AD8">
              <w:rPr>
                <w:rFonts w:eastAsia="Times New Roman"/>
              </w:rPr>
              <w:t xml:space="preserve">Максимальные размеры земельного </w:t>
            </w:r>
            <w:r w:rsidR="00BA4FAE">
              <w:rPr>
                <w:rFonts w:eastAsia="Times New Roman"/>
              </w:rPr>
              <w:br/>
            </w:r>
            <w:r w:rsidRPr="00935AD8">
              <w:rPr>
                <w:rFonts w:eastAsia="Times New Roman"/>
              </w:rPr>
              <w:t>участка – не подлежит установлению.</w:t>
            </w:r>
          </w:p>
          <w:p w:rsidR="00935AD8" w:rsidRPr="00935AD8" w:rsidRDefault="00935AD8" w:rsidP="00BA4FA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935AD8">
              <w:rPr>
                <w:rFonts w:eastAsia="Times New Roman"/>
              </w:rPr>
              <w:t>Минимальный процент застройки в границах земельного участка – 10.</w:t>
            </w:r>
          </w:p>
          <w:p w:rsidR="00935AD8" w:rsidRPr="00935AD8" w:rsidRDefault="00935AD8" w:rsidP="00BA4FAE">
            <w:pPr>
              <w:rPr>
                <w:rFonts w:eastAsia="Times New Roman"/>
              </w:rPr>
            </w:pPr>
            <w:r w:rsidRPr="00935AD8">
              <w:rPr>
                <w:rFonts w:eastAsia="Times New Roman"/>
              </w:rPr>
              <w:t xml:space="preserve">Максимальный процент застройки </w:t>
            </w:r>
            <w:r w:rsidR="00045685">
              <w:rPr>
                <w:rFonts w:eastAsia="Times New Roman"/>
              </w:rPr>
              <w:br/>
            </w:r>
            <w:r w:rsidRPr="00935AD8">
              <w:rPr>
                <w:rFonts w:eastAsia="Times New Roman"/>
              </w:rPr>
              <w:t>в границах земельного участка – 50.</w:t>
            </w:r>
          </w:p>
          <w:p w:rsidR="00935AD8" w:rsidRPr="00935AD8" w:rsidRDefault="00935AD8" w:rsidP="00BA4FA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935AD8">
              <w:rPr>
                <w:rFonts w:eastAsia="Times New Roman"/>
              </w:rPr>
              <w:t xml:space="preserve">Если объект капитального строительства размещается в границах двух и более смежных земельных участков, </w:t>
            </w:r>
            <w:r w:rsidR="00045685">
              <w:rPr>
                <w:rFonts w:eastAsia="Times New Roman"/>
              </w:rPr>
              <w:br/>
            </w:r>
            <w:r w:rsidRPr="00935AD8">
              <w:rPr>
                <w:rFonts w:eastAsia="Times New Roman"/>
              </w:rPr>
              <w:t xml:space="preserve">то максимальный процент застройки земельного участка определяется к общей площади всех земельных участков, </w:t>
            </w:r>
            <w:r w:rsidR="00045685">
              <w:rPr>
                <w:rFonts w:eastAsia="Times New Roman"/>
              </w:rPr>
              <w:br/>
            </w:r>
            <w:r w:rsidRPr="00935AD8">
              <w:rPr>
                <w:rFonts w:eastAsia="Times New Roman"/>
              </w:rPr>
              <w:t>на которых расположены здания, строения и сооружения.</w:t>
            </w:r>
          </w:p>
          <w:p w:rsidR="00935AD8" w:rsidRPr="00935AD8" w:rsidRDefault="00935AD8" w:rsidP="00BA4FAE">
            <w:pPr>
              <w:rPr>
                <w:rFonts w:eastAsia="Times New Roman"/>
              </w:rPr>
            </w:pPr>
            <w:r w:rsidRPr="00935AD8">
              <w:rPr>
                <w:rFonts w:eastAsia="Times New Roman"/>
              </w:rPr>
              <w:t xml:space="preserve">Предельное количество надземных </w:t>
            </w:r>
            <w:r w:rsidR="00BA4FAE">
              <w:rPr>
                <w:rFonts w:eastAsia="Times New Roman"/>
              </w:rPr>
              <w:br/>
            </w:r>
            <w:r w:rsidRPr="00935AD8">
              <w:rPr>
                <w:rFonts w:eastAsia="Times New Roman"/>
              </w:rPr>
              <w:t>этажей – 4.</w:t>
            </w:r>
          </w:p>
          <w:p w:rsidR="00935AD8" w:rsidRPr="00935AD8" w:rsidRDefault="00935AD8" w:rsidP="00BA4FAE">
            <w:pPr>
              <w:rPr>
                <w:rFonts w:eastAsia="Times New Roman"/>
              </w:rPr>
            </w:pPr>
            <w:r w:rsidRPr="00935AD8">
              <w:rPr>
                <w:rFonts w:eastAsia="Times New Roman"/>
              </w:rPr>
              <w:t>Предельная высота объекта не более 30 м.</w:t>
            </w:r>
          </w:p>
          <w:p w:rsidR="00935AD8" w:rsidRPr="00935AD8" w:rsidRDefault="00935AD8" w:rsidP="00BA4FAE">
            <w:pPr>
              <w:rPr>
                <w:rFonts w:eastAsia="Times New Roman"/>
              </w:rPr>
            </w:pPr>
            <w:r w:rsidRPr="00935AD8">
              <w:rPr>
                <w:rFonts w:eastAsia="Times New Roman"/>
              </w:rPr>
              <w:t>Минимальная доля озеленения территории – 15</w:t>
            </w:r>
            <w:r w:rsidR="00045685">
              <w:rPr>
                <w:rFonts w:eastAsia="Times New Roman"/>
              </w:rPr>
              <w:t xml:space="preserve"> </w:t>
            </w:r>
            <w:r w:rsidRPr="00935AD8">
              <w:rPr>
                <w:rFonts w:eastAsia="Times New Roman"/>
              </w:rPr>
              <w:t>%.</w:t>
            </w:r>
          </w:p>
        </w:tc>
      </w:tr>
    </w:tbl>
    <w:p w:rsidR="00935AD8" w:rsidRPr="00935AD8" w:rsidRDefault="00935AD8" w:rsidP="00935AD8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35AD8" w:rsidRPr="00935AD8" w:rsidRDefault="00935AD8" w:rsidP="00935A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AD8">
        <w:rPr>
          <w:rFonts w:ascii="Times New Roman" w:eastAsia="SimSun" w:hAnsi="Times New Roman" w:cs="Times New Roman"/>
          <w:sz w:val="26"/>
          <w:szCs w:val="26"/>
          <w:lang w:eastAsia="zh-CN"/>
        </w:rPr>
        <w:t>В дополнение д</w:t>
      </w:r>
      <w:r w:rsidRPr="00935AD8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935AD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я основного вида разрешенного использования </w:t>
      </w:r>
      <w:r w:rsidR="00045685">
        <w:rPr>
          <w:rFonts w:ascii="Times New Roman" w:eastAsia="SimSun" w:hAnsi="Times New Roman" w:cs="Times New Roman"/>
          <w:sz w:val="26"/>
          <w:szCs w:val="26"/>
          <w:lang w:eastAsia="zh-CN"/>
        </w:rPr>
        <w:t>"</w:t>
      </w:r>
      <w:r w:rsidRPr="00935AD8">
        <w:rPr>
          <w:rFonts w:ascii="Times New Roman" w:eastAsia="SimSun" w:hAnsi="Times New Roman" w:cs="Times New Roman"/>
          <w:sz w:val="26"/>
          <w:szCs w:val="26"/>
          <w:lang w:eastAsia="zh-CN"/>
        </w:rPr>
        <w:t>Малоэтажная многоквартирная жилая застройка</w:t>
      </w:r>
      <w:r w:rsidR="00045685">
        <w:rPr>
          <w:rFonts w:ascii="Times New Roman" w:eastAsia="SimSun" w:hAnsi="Times New Roman" w:cs="Times New Roman"/>
          <w:sz w:val="26"/>
          <w:szCs w:val="26"/>
          <w:lang w:eastAsia="zh-CN"/>
        </w:rPr>
        <w:t>"</w:t>
      </w:r>
      <w:r w:rsidRPr="00935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(код 2.1.1) статьи 24 является:</w:t>
      </w:r>
    </w:p>
    <w:tbl>
      <w:tblPr>
        <w:tblStyle w:val="13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3480"/>
        <w:gridCol w:w="4025"/>
      </w:tblGrid>
      <w:tr w:rsidR="00935AD8" w:rsidRPr="00935AD8" w:rsidTr="00BA4FAE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D8" w:rsidRPr="00935AD8" w:rsidRDefault="00935AD8" w:rsidP="00935A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935AD8">
              <w:rPr>
                <w:rFonts w:eastAsia="Times New Roman"/>
                <w:b/>
                <w:sz w:val="14"/>
                <w:szCs w:val="14"/>
                <w:lang w:eastAsia="ar-SA"/>
              </w:rPr>
              <w:t>ВИДЫ РАЗРЕШЕННОГО ИСПОЛЬЗОВАНИЯ ЗЕМЕЛЬНЫХ УЧАСТКОВ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D8" w:rsidRPr="00935AD8" w:rsidRDefault="00935AD8" w:rsidP="00935A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935AD8">
              <w:rPr>
                <w:rFonts w:eastAsia="Times New Roman"/>
                <w:b/>
                <w:sz w:val="14"/>
                <w:szCs w:val="14"/>
                <w:lang w:eastAsia="ar-SA"/>
              </w:rPr>
              <w:t>ОПИСАНИЕ ВИДОВ РАЗРЕШЕННОГО ИСПОЛЬЗОВАНИЯ ЗЕМЕЛЬНЫХ УЧАСТКОВ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AD8" w:rsidRPr="00935AD8" w:rsidRDefault="00935AD8" w:rsidP="00935A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935AD8">
              <w:rPr>
                <w:rFonts w:eastAsia="Times New Roman"/>
                <w:b/>
                <w:sz w:val="14"/>
                <w:szCs w:val="14"/>
                <w:lang w:eastAsia="ar-S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5AD8" w:rsidRPr="00935AD8" w:rsidTr="00BA4FAE">
        <w:tc>
          <w:tcPr>
            <w:tcW w:w="2268" w:type="dxa"/>
            <w:tcBorders>
              <w:top w:val="single" w:sz="4" w:space="0" w:color="auto"/>
            </w:tcBorders>
          </w:tcPr>
          <w:p w:rsidR="00935AD8" w:rsidRPr="00935AD8" w:rsidRDefault="00935AD8" w:rsidP="00935A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ar-SA"/>
              </w:rPr>
            </w:pPr>
            <w:r w:rsidRPr="00935AD8">
              <w:rPr>
                <w:rFonts w:eastAsia="Times New Roman"/>
                <w:bCs/>
              </w:rPr>
              <w:t>Обеспечение внутреннего правопорядка (8.3)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35AD8" w:rsidRPr="00935AD8" w:rsidRDefault="00935AD8" w:rsidP="00935AD8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935AD8">
              <w:rPr>
                <w:rFonts w:eastAsia="Times New Roman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935AD8">
              <w:rPr>
                <w:rFonts w:eastAsia="Times New Roman"/>
              </w:rPr>
              <w:t>Росгвардии</w:t>
            </w:r>
            <w:proofErr w:type="spellEnd"/>
            <w:r w:rsidRPr="00935AD8">
              <w:rPr>
                <w:rFonts w:eastAsia="Times New Roman"/>
              </w:rPr>
              <w:t xml:space="preserve"> и спасательных служб, в которых существует военизированная служба;</w:t>
            </w:r>
          </w:p>
          <w:p w:rsidR="00935AD8" w:rsidRPr="00935AD8" w:rsidRDefault="00935AD8" w:rsidP="00935AD8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935AD8">
              <w:rPr>
                <w:rFonts w:eastAsia="Times New Roman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35AD8" w:rsidRPr="00935AD8" w:rsidRDefault="00935AD8" w:rsidP="00935AD8">
            <w:pPr>
              <w:jc w:val="both"/>
              <w:rPr>
                <w:rFonts w:eastAsia="Times New Roman"/>
              </w:rPr>
            </w:pPr>
            <w:r w:rsidRPr="00935AD8">
              <w:rPr>
                <w:rFonts w:eastAsia="Times New Roman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:rsidR="00935AD8" w:rsidRPr="00935AD8" w:rsidRDefault="00935AD8" w:rsidP="00935AD8">
            <w:pPr>
              <w:jc w:val="both"/>
              <w:rPr>
                <w:rFonts w:eastAsia="Times New Roman"/>
              </w:rPr>
            </w:pPr>
            <w:r w:rsidRPr="00935AD8">
              <w:rPr>
                <w:rFonts w:eastAsia="Times New Roman"/>
              </w:rPr>
              <w:t xml:space="preserve">- до 3 машин – 5000 </w:t>
            </w:r>
            <w:proofErr w:type="spellStart"/>
            <w:r w:rsidRPr="00935AD8">
              <w:rPr>
                <w:rFonts w:eastAsia="Times New Roman"/>
              </w:rPr>
              <w:t>кв</w:t>
            </w:r>
            <w:proofErr w:type="gramStart"/>
            <w:r w:rsidRPr="00935AD8">
              <w:rPr>
                <w:rFonts w:eastAsia="Times New Roman"/>
              </w:rPr>
              <w:t>.м</w:t>
            </w:r>
            <w:proofErr w:type="spellEnd"/>
            <w:proofErr w:type="gramEnd"/>
            <w:r w:rsidRPr="00935AD8">
              <w:rPr>
                <w:rFonts w:eastAsia="Times New Roman"/>
              </w:rPr>
              <w:t>;</w:t>
            </w:r>
          </w:p>
          <w:p w:rsidR="00935AD8" w:rsidRPr="00935AD8" w:rsidRDefault="00935AD8" w:rsidP="00935AD8">
            <w:pPr>
              <w:jc w:val="both"/>
              <w:rPr>
                <w:rFonts w:eastAsia="Times New Roman"/>
              </w:rPr>
            </w:pPr>
            <w:r w:rsidRPr="00935AD8">
              <w:rPr>
                <w:rFonts w:eastAsia="Times New Roman"/>
              </w:rPr>
              <w:t xml:space="preserve">- от 4 до 6 машин – 9000 </w:t>
            </w:r>
            <w:proofErr w:type="spellStart"/>
            <w:r w:rsidRPr="00935AD8">
              <w:rPr>
                <w:rFonts w:eastAsia="Times New Roman"/>
              </w:rPr>
              <w:t>кв</w:t>
            </w:r>
            <w:proofErr w:type="gramStart"/>
            <w:r w:rsidRPr="00935AD8">
              <w:rPr>
                <w:rFonts w:eastAsia="Times New Roman"/>
              </w:rPr>
              <w:t>.м</w:t>
            </w:r>
            <w:proofErr w:type="spellEnd"/>
            <w:proofErr w:type="gramEnd"/>
            <w:r w:rsidRPr="00935AD8">
              <w:rPr>
                <w:rFonts w:eastAsia="Times New Roman"/>
              </w:rPr>
              <w:t>;</w:t>
            </w:r>
          </w:p>
          <w:p w:rsidR="00935AD8" w:rsidRPr="00935AD8" w:rsidRDefault="00935AD8" w:rsidP="00935AD8">
            <w:pPr>
              <w:jc w:val="both"/>
              <w:rPr>
                <w:rFonts w:eastAsia="Times New Roman"/>
                <w:sz w:val="24"/>
              </w:rPr>
            </w:pPr>
            <w:r w:rsidRPr="00935AD8">
              <w:rPr>
                <w:rFonts w:eastAsia="Times New Roman"/>
              </w:rPr>
              <w:t xml:space="preserve">- от 8 до 10 машин – 18 000 </w:t>
            </w:r>
            <w:proofErr w:type="spellStart"/>
            <w:r w:rsidRPr="00935AD8">
              <w:rPr>
                <w:rFonts w:eastAsia="Times New Roman"/>
              </w:rPr>
              <w:t>кв.м</w:t>
            </w:r>
            <w:proofErr w:type="spellEnd"/>
            <w:r w:rsidRPr="00935AD8">
              <w:rPr>
                <w:rFonts w:eastAsia="Times New Roman"/>
              </w:rPr>
              <w:t>.</w:t>
            </w:r>
          </w:p>
          <w:p w:rsidR="00935AD8" w:rsidRPr="00935AD8" w:rsidRDefault="00935AD8" w:rsidP="00935AD8">
            <w:pPr>
              <w:jc w:val="both"/>
              <w:rPr>
                <w:rFonts w:eastAsia="Times New Roman"/>
              </w:rPr>
            </w:pPr>
            <w:r w:rsidRPr="00935AD8">
              <w:rPr>
                <w:rFonts w:eastAsia="Times New Roman"/>
              </w:rPr>
              <w:t>Минимальные размеры земельного участка для иных объектов обеспечения внутреннего правопорядка не подлежат установлению.</w:t>
            </w:r>
          </w:p>
          <w:p w:rsidR="00935AD8" w:rsidRPr="00935AD8" w:rsidRDefault="00935AD8" w:rsidP="00935AD8">
            <w:pPr>
              <w:jc w:val="both"/>
              <w:rPr>
                <w:rFonts w:eastAsia="Times New Roman"/>
              </w:rPr>
            </w:pPr>
            <w:r w:rsidRPr="00935AD8">
              <w:rPr>
                <w:rFonts w:eastAsia="Times New Roman"/>
              </w:rPr>
              <w:t>Максимальные размеры земельного участка – не подлежат установлению.</w:t>
            </w:r>
          </w:p>
          <w:p w:rsidR="00935AD8" w:rsidRPr="00935AD8" w:rsidRDefault="00935AD8" w:rsidP="00935AD8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935AD8">
              <w:rPr>
                <w:rFonts w:eastAsia="Times New Roman"/>
              </w:rPr>
              <w:t xml:space="preserve">Минимальный процент застройки </w:t>
            </w:r>
            <w:r w:rsidR="00045685">
              <w:rPr>
                <w:rFonts w:eastAsia="Times New Roman"/>
              </w:rPr>
              <w:br/>
            </w:r>
            <w:r w:rsidRPr="00935AD8">
              <w:rPr>
                <w:rFonts w:eastAsia="Times New Roman"/>
              </w:rPr>
              <w:t>в границах земельного участка – 10.</w:t>
            </w:r>
          </w:p>
          <w:p w:rsidR="00935AD8" w:rsidRPr="00935AD8" w:rsidRDefault="00935AD8" w:rsidP="00935AD8">
            <w:pPr>
              <w:jc w:val="both"/>
              <w:rPr>
                <w:rFonts w:eastAsia="Times New Roman"/>
              </w:rPr>
            </w:pPr>
            <w:r w:rsidRPr="00935AD8">
              <w:rPr>
                <w:rFonts w:eastAsia="Times New Roman"/>
              </w:rPr>
              <w:t xml:space="preserve">Максимальный процент застройки </w:t>
            </w:r>
            <w:r w:rsidR="00045685">
              <w:rPr>
                <w:rFonts w:eastAsia="Times New Roman"/>
              </w:rPr>
              <w:br/>
            </w:r>
            <w:r w:rsidRPr="00935AD8">
              <w:rPr>
                <w:rFonts w:eastAsia="Times New Roman"/>
              </w:rPr>
              <w:t>в границах земельного участка – 80.</w:t>
            </w:r>
          </w:p>
          <w:p w:rsidR="00935AD8" w:rsidRPr="00935AD8" w:rsidRDefault="00935AD8" w:rsidP="00935AD8">
            <w:pPr>
              <w:jc w:val="both"/>
              <w:rPr>
                <w:rFonts w:eastAsia="Times New Roman"/>
              </w:rPr>
            </w:pPr>
            <w:r w:rsidRPr="00935AD8">
              <w:rPr>
                <w:rFonts w:eastAsia="Times New Roman"/>
              </w:rPr>
              <w:t>Предельное количество надземных этажей – не подлежит установлению.</w:t>
            </w:r>
          </w:p>
          <w:p w:rsidR="00935AD8" w:rsidRPr="00935AD8" w:rsidRDefault="00935AD8" w:rsidP="00935AD8">
            <w:pPr>
              <w:jc w:val="both"/>
              <w:rPr>
                <w:rFonts w:eastAsia="Times New Roman"/>
              </w:rPr>
            </w:pPr>
            <w:r w:rsidRPr="00935AD8">
              <w:rPr>
                <w:rFonts w:eastAsia="Times New Roman"/>
              </w:rPr>
              <w:t>Предельная высота объекта – не подлежит установлению.</w:t>
            </w:r>
          </w:p>
          <w:p w:rsidR="00935AD8" w:rsidRPr="00935AD8" w:rsidRDefault="00935AD8" w:rsidP="00935AD8">
            <w:pPr>
              <w:jc w:val="both"/>
              <w:rPr>
                <w:rFonts w:eastAsia="Times New Roman"/>
              </w:rPr>
            </w:pPr>
            <w:r w:rsidRPr="00935AD8">
              <w:rPr>
                <w:rFonts w:eastAsia="Times New Roman"/>
              </w:rPr>
              <w:t xml:space="preserve">Минимальная доля озеленения </w:t>
            </w:r>
            <w:r w:rsidR="00BA4FAE">
              <w:rPr>
                <w:rFonts w:eastAsia="Times New Roman"/>
              </w:rPr>
              <w:br/>
            </w:r>
            <w:r w:rsidRPr="00935AD8">
              <w:rPr>
                <w:rFonts w:eastAsia="Times New Roman"/>
              </w:rPr>
              <w:t>территории – 15</w:t>
            </w:r>
            <w:r w:rsidR="00045685">
              <w:rPr>
                <w:rFonts w:eastAsia="Times New Roman"/>
              </w:rPr>
              <w:t xml:space="preserve"> </w:t>
            </w:r>
            <w:r w:rsidRPr="00935AD8">
              <w:rPr>
                <w:rFonts w:eastAsia="Times New Roman"/>
              </w:rPr>
              <w:t>%.</w:t>
            </w:r>
          </w:p>
        </w:tc>
      </w:tr>
    </w:tbl>
    <w:p w:rsidR="00935AD8" w:rsidRPr="00935AD8" w:rsidRDefault="00935AD8" w:rsidP="00935AD8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35AD8" w:rsidRDefault="00935AD8" w:rsidP="00885A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B3" w:rsidRDefault="00E62A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2AB3" w:rsidSect="0074755C">
          <w:headerReference w:type="default" r:id="rId22"/>
          <w:headerReference w:type="first" r:id="rId23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BA4FAE" w:rsidRDefault="00E21176" w:rsidP="00BA4FAE">
      <w:pPr>
        <w:spacing w:after="0" w:line="240" w:lineRule="auto"/>
        <w:ind w:left="142" w:firstLine="56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219BD" wp14:editId="71B22819">
                <wp:simplePos x="0" y="0"/>
                <wp:positionH relativeFrom="column">
                  <wp:posOffset>4311015</wp:posOffset>
                </wp:positionH>
                <wp:positionV relativeFrom="paragraph">
                  <wp:posOffset>-834390</wp:posOffset>
                </wp:positionV>
                <wp:extent cx="824865" cy="409575"/>
                <wp:effectExtent l="0" t="0" r="0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86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9.45pt;margin-top:-65.7pt;width:64.9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" stroked="f"/>
            </w:pict>
          </mc:Fallback>
        </mc:AlternateContent>
      </w:r>
      <w:r w:rsidR="00BA4FA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</w:p>
    <w:p w:rsidR="00BA4FAE" w:rsidRDefault="00BA4FAE" w:rsidP="00E62AB3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2AB3" w:rsidRPr="00E62AB3" w:rsidRDefault="00E62AB3" w:rsidP="00E62AB3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Предельные (минимальные  и  (или) максимальные) размеры земельного участка и предельные параметры разрешенного строительства, реконструкции объекта капитального строительства, установленные градостроительным регламентом </w:t>
      </w:r>
      <w:r w:rsidR="0004568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62AB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территориальной зоны, в которой расположен земельный участок:</w:t>
      </w:r>
    </w:p>
    <w:tbl>
      <w:tblPr>
        <w:tblpPr w:leftFromText="180" w:rightFromText="180" w:vertAnchor="text" w:tblpX="204" w:tblpY="1"/>
        <w:tblOverlap w:val="never"/>
        <w:tblW w:w="1480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134"/>
        <w:gridCol w:w="1127"/>
        <w:gridCol w:w="2558"/>
        <w:gridCol w:w="1843"/>
        <w:gridCol w:w="2268"/>
        <w:gridCol w:w="2410"/>
        <w:gridCol w:w="2551"/>
      </w:tblGrid>
      <w:tr w:rsidR="00E62AB3" w:rsidRPr="00E62AB3" w:rsidTr="00BA4FAE">
        <w:tc>
          <w:tcPr>
            <w:tcW w:w="3174" w:type="dxa"/>
            <w:gridSpan w:val="3"/>
          </w:tcPr>
          <w:p w:rsidR="00E62AB3" w:rsidRPr="00E62AB3" w:rsidRDefault="00E62AB3" w:rsidP="00E62AB3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62A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558" w:type="dxa"/>
          </w:tcPr>
          <w:p w:rsidR="00E62AB3" w:rsidRPr="00E62AB3" w:rsidRDefault="00E62AB3" w:rsidP="00E62AB3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62A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843" w:type="dxa"/>
          </w:tcPr>
          <w:p w:rsidR="00E62AB3" w:rsidRPr="00E62AB3" w:rsidRDefault="00E62AB3" w:rsidP="00E62AB3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62A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2268" w:type="dxa"/>
          </w:tcPr>
          <w:p w:rsidR="00E62AB3" w:rsidRPr="00E62AB3" w:rsidRDefault="00E62AB3" w:rsidP="00E62AB3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62A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2410" w:type="dxa"/>
          </w:tcPr>
          <w:p w:rsidR="00E62AB3" w:rsidRPr="00E62AB3" w:rsidRDefault="00E62AB3" w:rsidP="00E62AB3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62A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Требования к </w:t>
            </w:r>
            <w:proofErr w:type="gramStart"/>
            <w:r w:rsidRPr="00E62A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архитектурным решениям</w:t>
            </w:r>
            <w:proofErr w:type="gramEnd"/>
            <w:r w:rsidRPr="00E62A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объектов капитального строительства, расположенным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2551" w:type="dxa"/>
          </w:tcPr>
          <w:p w:rsidR="00E62AB3" w:rsidRPr="00E62AB3" w:rsidRDefault="00E62AB3" w:rsidP="00E62AB3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62A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Иные показатели</w:t>
            </w:r>
          </w:p>
        </w:tc>
      </w:tr>
      <w:tr w:rsidR="00E62AB3" w:rsidRPr="00E62AB3" w:rsidTr="00BA4FAE">
        <w:tc>
          <w:tcPr>
            <w:tcW w:w="913" w:type="dxa"/>
          </w:tcPr>
          <w:p w:rsidR="00E62AB3" w:rsidRPr="00E62AB3" w:rsidRDefault="00E62AB3" w:rsidP="00E62AB3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62A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E62AB3" w:rsidRPr="00E62AB3" w:rsidRDefault="00E62AB3" w:rsidP="00E62AB3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62A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127" w:type="dxa"/>
          </w:tcPr>
          <w:p w:rsidR="00E62AB3" w:rsidRPr="00E62AB3" w:rsidRDefault="00E62AB3" w:rsidP="00E62AB3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62A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558" w:type="dxa"/>
            <w:vMerge w:val="restart"/>
          </w:tcPr>
          <w:p w:rsidR="00E62AB3" w:rsidRPr="00E62AB3" w:rsidRDefault="00E62AB3" w:rsidP="00E62AB3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62A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</w:tcPr>
          <w:p w:rsidR="00E62AB3" w:rsidRPr="00E62AB3" w:rsidRDefault="00E62AB3" w:rsidP="00E62AB3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62A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</w:tcPr>
          <w:p w:rsidR="00E62AB3" w:rsidRPr="00E62AB3" w:rsidRDefault="00E62AB3" w:rsidP="00E62AB3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62A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vMerge w:val="restart"/>
          </w:tcPr>
          <w:p w:rsidR="00E62AB3" w:rsidRPr="00E62AB3" w:rsidRDefault="00E62AB3" w:rsidP="00E62AB3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62A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2551" w:type="dxa"/>
            <w:vMerge w:val="restart"/>
          </w:tcPr>
          <w:p w:rsidR="00E62AB3" w:rsidRPr="00E62AB3" w:rsidRDefault="00E62AB3" w:rsidP="00E62AB3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62A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E62AB3" w:rsidRPr="00E62AB3" w:rsidTr="00BA4FAE">
        <w:trPr>
          <w:trHeight w:val="504"/>
        </w:trPr>
        <w:tc>
          <w:tcPr>
            <w:tcW w:w="913" w:type="dxa"/>
          </w:tcPr>
          <w:p w:rsidR="00E62AB3" w:rsidRPr="00E62AB3" w:rsidRDefault="00E62AB3" w:rsidP="00E62AB3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62A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Длина,   </w:t>
            </w:r>
            <w:proofErr w:type="gramStart"/>
            <w:r w:rsidRPr="00E62A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134" w:type="dxa"/>
          </w:tcPr>
          <w:p w:rsidR="00E62AB3" w:rsidRPr="00E62AB3" w:rsidRDefault="00E62AB3" w:rsidP="00E62AB3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62A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Ширина, </w:t>
            </w:r>
            <w:proofErr w:type="gramStart"/>
            <w:r w:rsidRPr="00E62A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127" w:type="dxa"/>
          </w:tcPr>
          <w:p w:rsidR="00E62AB3" w:rsidRPr="00E62AB3" w:rsidRDefault="00E62AB3" w:rsidP="00E62AB3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62A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Площадь,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кв. м</w:t>
            </w:r>
            <w:r w:rsidRPr="00E62A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0456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E62A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или </w:t>
            </w:r>
            <w:proofErr w:type="gramStart"/>
            <w:r w:rsidRPr="00E62A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2558" w:type="dxa"/>
            <w:vMerge/>
          </w:tcPr>
          <w:p w:rsidR="00E62AB3" w:rsidRPr="00E62AB3" w:rsidRDefault="00E62AB3" w:rsidP="00E62AB3">
            <w:pPr>
              <w:spacing w:after="0" w:line="240" w:lineRule="auto"/>
              <w:ind w:left="142" w:hanging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E62AB3" w:rsidRPr="00E62AB3" w:rsidRDefault="00E62AB3" w:rsidP="00E62AB3">
            <w:pPr>
              <w:spacing w:after="0" w:line="240" w:lineRule="auto"/>
              <w:ind w:left="142" w:hanging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E62AB3" w:rsidRPr="00E62AB3" w:rsidRDefault="00E62AB3" w:rsidP="00E62AB3">
            <w:pPr>
              <w:spacing w:after="0" w:line="240" w:lineRule="auto"/>
              <w:ind w:left="142" w:hanging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62AB3" w:rsidRPr="00E62AB3" w:rsidRDefault="00E62AB3" w:rsidP="00E62AB3">
            <w:pPr>
              <w:spacing w:after="0" w:line="240" w:lineRule="auto"/>
              <w:ind w:left="142" w:hanging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E62AB3" w:rsidRPr="00E62AB3" w:rsidRDefault="00E62AB3" w:rsidP="00E62AB3">
            <w:pPr>
              <w:spacing w:after="0" w:line="240" w:lineRule="auto"/>
              <w:ind w:left="142" w:hanging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2AB3" w:rsidRPr="00E62AB3" w:rsidTr="00BA4FAE">
        <w:tc>
          <w:tcPr>
            <w:tcW w:w="913" w:type="dxa"/>
          </w:tcPr>
          <w:p w:rsidR="00E62AB3" w:rsidRPr="00045685" w:rsidRDefault="00E62AB3" w:rsidP="00E62AB3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E62AB3" w:rsidRPr="00045685" w:rsidRDefault="00E62AB3" w:rsidP="00E62AB3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127" w:type="dxa"/>
          </w:tcPr>
          <w:p w:rsidR="00E62AB3" w:rsidRPr="00045685" w:rsidRDefault="00E62AB3" w:rsidP="00E62AB3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2558" w:type="dxa"/>
            <w:vAlign w:val="center"/>
          </w:tcPr>
          <w:p w:rsidR="00E62AB3" w:rsidRPr="00045685" w:rsidRDefault="00E62AB3" w:rsidP="00E62AB3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E62AB3" w:rsidRPr="00045685" w:rsidRDefault="00E62AB3" w:rsidP="00E62AB3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E62AB3" w:rsidRPr="00045685" w:rsidRDefault="00E62AB3" w:rsidP="00E62AB3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vAlign w:val="center"/>
          </w:tcPr>
          <w:p w:rsidR="00E62AB3" w:rsidRPr="00045685" w:rsidRDefault="00E62AB3" w:rsidP="00E62AB3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Align w:val="center"/>
          </w:tcPr>
          <w:p w:rsidR="00E62AB3" w:rsidRPr="00045685" w:rsidRDefault="00E62AB3" w:rsidP="00E62AB3">
            <w:pPr>
              <w:widowControl w:val="0"/>
              <w:autoSpaceDE w:val="0"/>
              <w:autoSpaceDN w:val="0"/>
              <w:spacing w:after="0" w:line="240" w:lineRule="auto"/>
              <w:ind w:left="142"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62AB3" w:rsidRPr="00E62AB3" w:rsidRDefault="00E62AB3" w:rsidP="00E62A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2AB3" w:rsidRPr="00E62AB3" w:rsidRDefault="00E62AB3" w:rsidP="00E62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2AB3" w:rsidRPr="00E62AB3" w:rsidRDefault="00E62AB3" w:rsidP="00E62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B3" w:rsidRPr="00E62AB3" w:rsidRDefault="00E62AB3" w:rsidP="00E62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B3" w:rsidRPr="00E62AB3" w:rsidRDefault="00E62AB3" w:rsidP="00E62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B3" w:rsidRPr="00E62AB3" w:rsidRDefault="00E62AB3" w:rsidP="00E62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B3" w:rsidRPr="00E62AB3" w:rsidRDefault="00E62AB3" w:rsidP="00E62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B3" w:rsidRPr="00E62AB3" w:rsidRDefault="00E62AB3" w:rsidP="00E62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B3" w:rsidRPr="00E62AB3" w:rsidRDefault="00E62AB3" w:rsidP="00E62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B3" w:rsidRDefault="00E62A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2AB3" w:rsidSect="00E62AB3">
          <w:pgSz w:w="16838" w:h="11906" w:orient="landscape"/>
          <w:pgMar w:top="1701" w:right="1134" w:bottom="567" w:left="1134" w:header="567" w:footer="709" w:gutter="0"/>
          <w:cols w:space="708"/>
          <w:titlePg/>
          <w:docGrid w:linePitch="360"/>
        </w:sectPr>
      </w:pPr>
    </w:p>
    <w:p w:rsidR="0033021B" w:rsidRPr="0033021B" w:rsidRDefault="0033021B" w:rsidP="00330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Информация об ограничениях использования земельного участка, в том </w:t>
      </w:r>
      <w:proofErr w:type="gramStart"/>
      <w:r w:rsidRPr="0033021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="0004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r w:rsidRPr="0033021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полностью или частично расположен в границах зон с особыми условиями использования территорий</w:t>
      </w:r>
    </w:p>
    <w:p w:rsidR="0033021B" w:rsidRPr="0033021B" w:rsidRDefault="0033021B" w:rsidP="0043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пояс зоны санитарной охраны источников питьевого и хозяйственно-бытового водоснабжения </w:t>
      </w:r>
      <w:r w:rsidRPr="0033021B">
        <w:rPr>
          <w:rFonts w:ascii="Times New Roman" w:eastAsia="Times New Roman" w:hAnsi="Times New Roman" w:cs="Times New Roman"/>
          <w:sz w:val="28"/>
          <w:szCs w:val="28"/>
          <w:lang w:eastAsia="ru-RU"/>
        </w:rPr>
        <w:t>– 465 кв.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</w:t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пояс зоны санитарной охраны источников питьевого и хозяйственно-бытового водоснабжения </w:t>
      </w:r>
      <w:r w:rsidRPr="0033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021B">
        <w:rPr>
          <w:rFonts w:ascii="Times New Roman" w:eastAsia="Times New Roman" w:hAnsi="Times New Roman" w:cs="Times New Roman"/>
          <w:sz w:val="28"/>
          <w:szCs w:val="28"/>
          <w:lang w:eastAsia="ru-RU"/>
        </w:rPr>
        <w:t>465 кв.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21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3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(распоряжения Министерства природных ресурсов и лесопромышленного комплекса Архангельской области"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14 сентября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2015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№ 995р и № 1003р, от </w:t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ноября </w:t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2015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</w:t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1250р, № 1251р,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1252р,  № 1253р, № 1254р и № 1255р)</w:t>
      </w:r>
      <w:r w:rsidRPr="0033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</w:p>
    <w:p w:rsidR="0033021B" w:rsidRPr="0033021B" w:rsidRDefault="0033021B" w:rsidP="0043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Зона с особыми условиями использования территории HK ТП120 -П.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Виноградова-123, реестровый номер 29:22-6.948</w:t>
      </w:r>
      <w:r w:rsidRPr="0033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3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33021B">
        <w:rPr>
          <w:rFonts w:ascii="Times New Roman" w:eastAsia="Times New Roman" w:hAnsi="Times New Roman" w:cs="Times New Roman"/>
          <w:sz w:val="28"/>
          <w:szCs w:val="28"/>
          <w:lang w:eastAsia="ru-RU"/>
        </w:rPr>
        <w:t>49 кв.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21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3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(Постановление Правительства РФ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февраля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33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3021B" w:rsidRPr="0033021B" w:rsidRDefault="0033021B" w:rsidP="0043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3021B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Приаэродромная</w:t>
      </w:r>
      <w:proofErr w:type="spellEnd"/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021B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территория</w:t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021B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аэропорта</w:t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021B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Васьково</w:t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33021B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Третья</w:t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3021B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подзона</w:t>
      </w:r>
      <w:proofErr w:type="spellEnd"/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реестровый номер </w:t>
      </w:r>
      <w:r w:rsidRPr="0033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29:00-6.284 </w:t>
      </w:r>
      <w:r w:rsidRPr="0033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33021B">
        <w:rPr>
          <w:rFonts w:ascii="Times New Roman" w:eastAsia="Times New Roman" w:hAnsi="Times New Roman" w:cs="Times New Roman"/>
          <w:sz w:val="28"/>
          <w:szCs w:val="28"/>
          <w:lang w:eastAsia="ru-RU"/>
        </w:rPr>
        <w:t>465 кв. м</w:t>
      </w:r>
      <w:r w:rsidRPr="0033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(Решение Архангельского МТУ </w:t>
      </w:r>
      <w:proofErr w:type="spellStart"/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Росавиации</w:t>
      </w:r>
      <w:proofErr w:type="spellEnd"/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17-П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марта </w:t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33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3021B" w:rsidRPr="0033021B" w:rsidRDefault="0033021B" w:rsidP="0043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3021B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Приаэродромная</w:t>
      </w:r>
      <w:proofErr w:type="spellEnd"/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021B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территория</w:t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021B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аэропорта</w:t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021B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Васьково</w:t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Пятая </w:t>
      </w:r>
      <w:proofErr w:type="spellStart"/>
      <w:r w:rsidRPr="0033021B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подзона</w:t>
      </w:r>
      <w:proofErr w:type="spellEnd"/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реестровый номер </w:t>
      </w:r>
      <w:r w:rsidRPr="0033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29:00-6.283 </w:t>
      </w:r>
      <w:r w:rsidRPr="0033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33021B">
        <w:rPr>
          <w:rFonts w:ascii="Times New Roman" w:eastAsia="Times New Roman" w:hAnsi="Times New Roman" w:cs="Times New Roman"/>
          <w:sz w:val="28"/>
          <w:szCs w:val="28"/>
          <w:lang w:eastAsia="ru-RU"/>
        </w:rPr>
        <w:t>465 кв. м</w:t>
      </w:r>
      <w:r w:rsidRPr="0033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(Решение Архангельского МТУ </w:t>
      </w:r>
      <w:proofErr w:type="spellStart"/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Росавиации</w:t>
      </w:r>
      <w:proofErr w:type="spellEnd"/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17-П от 2 марта 2020 года)</w:t>
      </w:r>
      <w:r w:rsidRPr="0033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3021B" w:rsidRPr="0033021B" w:rsidRDefault="0033021B" w:rsidP="0043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3021B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Приаэродромная</w:t>
      </w:r>
      <w:proofErr w:type="spellEnd"/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021B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территория</w:t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021B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аэропорта</w:t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021B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Васьково</w:t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Шестая </w:t>
      </w:r>
      <w:proofErr w:type="spellStart"/>
      <w:r w:rsidRPr="0033021B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подзона</w:t>
      </w:r>
      <w:proofErr w:type="spellEnd"/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реестровый номер </w:t>
      </w:r>
      <w:r w:rsidRPr="0033021B">
        <w:rPr>
          <w:rFonts w:ascii="Times New Roman" w:eastAsia="Times New Roman" w:hAnsi="Times New Roman" w:cs="Times New Roman"/>
          <w:sz w:val="28"/>
          <w:szCs w:val="28"/>
          <w:lang w:eastAsia="ru-RU"/>
        </w:rPr>
        <w:t>29:00-6.286</w:t>
      </w:r>
      <w:r w:rsidRPr="0033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3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33021B">
        <w:rPr>
          <w:rFonts w:ascii="Times New Roman" w:eastAsia="Times New Roman" w:hAnsi="Times New Roman" w:cs="Times New Roman"/>
          <w:sz w:val="28"/>
          <w:szCs w:val="28"/>
          <w:lang w:eastAsia="ru-RU"/>
        </w:rPr>
        <w:t>465 кв. м</w:t>
      </w:r>
      <w:r w:rsidRPr="0033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(Решение Архангельского МТУ </w:t>
      </w:r>
      <w:proofErr w:type="spellStart"/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Росавиации</w:t>
      </w:r>
      <w:proofErr w:type="spellEnd"/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17-П от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марта </w:t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33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3021B" w:rsidRPr="0033021B" w:rsidRDefault="0033021B" w:rsidP="0043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Приаэродромная</w:t>
      </w:r>
      <w:proofErr w:type="spellEnd"/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территория аэропорта Васьково.", реестровый номер </w:t>
      </w:r>
      <w:r w:rsidRPr="0033021B">
        <w:rPr>
          <w:rFonts w:ascii="Times New Roman" w:eastAsia="Times New Roman" w:hAnsi="Times New Roman" w:cs="Times New Roman"/>
          <w:sz w:val="28"/>
          <w:szCs w:val="28"/>
          <w:lang w:eastAsia="ru-RU"/>
        </w:rPr>
        <w:t>29:00-6.285</w:t>
      </w:r>
      <w:r w:rsidRPr="0033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3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33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465 </w:t>
      </w:r>
      <w:proofErr w:type="spellStart"/>
      <w:r w:rsidRPr="00330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33021B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33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(Решение Архангельского МТУ </w:t>
      </w:r>
      <w:proofErr w:type="spellStart"/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Росавиации</w:t>
      </w:r>
      <w:proofErr w:type="spellEnd"/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17-П от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марта </w:t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33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3021B" w:rsidRPr="0033021B" w:rsidRDefault="0033021B" w:rsidP="0043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Подзона</w:t>
      </w:r>
      <w:proofErr w:type="spellEnd"/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021B">
        <w:rPr>
          <w:rFonts w:ascii="Times New Roman" w:eastAsia="Times New Roman" w:hAnsi="Times New Roman" w:cs="Times New Roman"/>
          <w:sz w:val="28"/>
          <w:szCs w:val="28"/>
          <w:lang w:eastAsia="ru-RU"/>
        </w:rPr>
        <w:t>ЗРЗ-1 зоны регулирования застройки и хозяйственной деятельности объектов культурного наследия (ЗРЗ) – 340</w:t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33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33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охраны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объектов культурного наследия </w:t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ОЗ-1-7 (объект культурного наследия регионального значения "Комплекс казенных винных складов (ликеро-водочный завод)") – 125 кв.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м, сохранившиеся исторические территории промышленных предприятий – 465 кв.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м, зона</w:t>
      </w:r>
      <w:proofErr w:type="gramStart"/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</w:t>
      </w:r>
      <w:proofErr w:type="gramEnd"/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наблюдения культурного слоя – 465 кв.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м, зона В наблюдения культурного слоя – 465 кв.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м, исторические </w:t>
      </w:r>
      <w:proofErr w:type="gramStart"/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линии застройки кварталов (охраняемые ценные элементы планировочной структуры) – 427 кв.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м, границы исторической части города на начало </w:t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века – 465 кв.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33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021B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 Правительства Архангельс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 области от 18 ноября 2014 года</w:t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460-пп </w:t>
      </w:r>
      <w:r w:rsidRPr="0033021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Соломбальском территориальных</w:t>
      </w:r>
      <w:proofErr w:type="gramEnd"/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33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округах)</w:t>
      </w:r>
      <w:r w:rsidRPr="0033021B">
        <w:rPr>
          <w:rFonts w:ascii="Times New Roman" w:eastAsia="Times New Roman" w:hAnsi="Times New Roman" w:cs="Times New Roman"/>
          <w:sz w:val="28"/>
          <w:szCs w:val="28"/>
          <w:lang w:eastAsia="ru-RU"/>
        </w:rPr>
        <w:t>")</w:t>
      </w:r>
      <w:r w:rsidRPr="0033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</w:p>
    <w:p w:rsidR="0033021B" w:rsidRPr="0033021B" w:rsidRDefault="0033021B" w:rsidP="00330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требования в границах участка ОЗ-1-7:</w:t>
      </w:r>
    </w:p>
    <w:p w:rsidR="0033021B" w:rsidRPr="0033021B" w:rsidRDefault="0033021B" w:rsidP="0043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и развитие исторически сложившихся функциональных зон, носящих   производственный характер;</w:t>
      </w:r>
    </w:p>
    <w:p w:rsidR="0033021B" w:rsidRPr="0033021B" w:rsidRDefault="0033021B" w:rsidP="0043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закрепление и развитие градостроительной значимости комплекса;</w:t>
      </w:r>
    </w:p>
    <w:p w:rsidR="0033021B" w:rsidRPr="0033021B" w:rsidRDefault="0033021B" w:rsidP="0043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прокладки транспортных коммуникаций надземным способом;</w:t>
      </w:r>
    </w:p>
    <w:p w:rsidR="0033021B" w:rsidRPr="0033021B" w:rsidRDefault="0033021B" w:rsidP="0043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запрещение размещения новых и расширения существующих зданий и сооружений;</w:t>
      </w:r>
    </w:p>
    <w:p w:rsidR="0033021B" w:rsidRPr="0033021B" w:rsidRDefault="0033021B" w:rsidP="0043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запрещение размещения временных сооружений, не связанных </w:t>
      </w:r>
      <w:r w:rsidR="004314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сохранением объекта культурного наследия, наружной рекламы, не связанной с функцией объекта культурного наследия и препятствующей его зрительному восприятию;</w:t>
      </w:r>
    </w:p>
    <w:p w:rsidR="0033021B" w:rsidRPr="0033021B" w:rsidRDefault="0033021B" w:rsidP="0043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режима ограничения транспортного движения, не связанного с функцией объекта культурного наследия;</w:t>
      </w:r>
    </w:p>
    <w:p w:rsidR="0033021B" w:rsidRPr="0033021B" w:rsidRDefault="0033021B" w:rsidP="0043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исторических красных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 стороны н</w:t>
      </w:r>
      <w:r w:rsidRPr="0033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абережной Северной Двины, так и со стороны проспекта Троицкого;</w:t>
      </w:r>
    </w:p>
    <w:p w:rsidR="0033021B" w:rsidRPr="0033021B" w:rsidRDefault="0033021B" w:rsidP="0043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проектов регенерации территории, сноса существующей застройки с министерством.</w:t>
      </w:r>
    </w:p>
    <w:p w:rsidR="00E62AB3" w:rsidRDefault="00E62AB3" w:rsidP="00885A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C73" w:rsidRPr="00A552D1" w:rsidRDefault="008C0C73" w:rsidP="000C074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Начальная цена имущества: </w:t>
      </w:r>
      <w:r w:rsidR="0033021B">
        <w:rPr>
          <w:rFonts w:ascii="Times New Roman" w:hAnsi="Times New Roman" w:cs="Times New Roman"/>
          <w:sz w:val="28"/>
          <w:szCs w:val="28"/>
        </w:rPr>
        <w:t>12 486 000</w:t>
      </w:r>
      <w:r w:rsidRPr="00A552D1">
        <w:rPr>
          <w:rFonts w:ascii="Times New Roman" w:hAnsi="Times New Roman" w:cs="Times New Roman"/>
          <w:sz w:val="28"/>
          <w:szCs w:val="28"/>
        </w:rPr>
        <w:t xml:space="preserve"> руб., с учетом НДС.</w:t>
      </w:r>
    </w:p>
    <w:p w:rsidR="008C0C73" w:rsidRPr="00A552D1" w:rsidRDefault="008C0C73" w:rsidP="000C074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Шаг аукциона</w:t>
      </w:r>
      <w:r w:rsidR="00E4090B" w:rsidRPr="00A552D1">
        <w:rPr>
          <w:rFonts w:ascii="Times New Roman" w:hAnsi="Times New Roman" w:cs="Times New Roman"/>
          <w:sz w:val="28"/>
          <w:szCs w:val="28"/>
        </w:rPr>
        <w:t xml:space="preserve">: </w:t>
      </w:r>
      <w:r w:rsidR="0033021B">
        <w:rPr>
          <w:rFonts w:ascii="Times New Roman" w:hAnsi="Times New Roman" w:cs="Times New Roman"/>
          <w:sz w:val="28"/>
          <w:szCs w:val="28"/>
        </w:rPr>
        <w:t>124 860</w:t>
      </w:r>
      <w:r w:rsidRPr="00A552D1">
        <w:rPr>
          <w:rFonts w:ascii="Times New Roman" w:hAnsi="Times New Roman" w:cs="Times New Roman"/>
          <w:sz w:val="28"/>
          <w:szCs w:val="28"/>
        </w:rPr>
        <w:t xml:space="preserve"> руб. (1</w:t>
      </w:r>
      <w:r w:rsidR="00032199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Pr="00A552D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10646" w:rsidRPr="00A552D1" w:rsidRDefault="008C0C73" w:rsidP="000C074D">
      <w:pPr>
        <w:spacing w:after="0"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Размер задатка: </w:t>
      </w:r>
      <w:r w:rsidR="0033021B">
        <w:rPr>
          <w:rFonts w:ascii="Times New Roman" w:hAnsi="Times New Roman" w:cs="Times New Roman"/>
          <w:sz w:val="28"/>
          <w:szCs w:val="28"/>
        </w:rPr>
        <w:t>2 497 200</w:t>
      </w:r>
      <w:r w:rsidRPr="00A552D1">
        <w:rPr>
          <w:rFonts w:ascii="Times New Roman" w:hAnsi="Times New Roman" w:cs="Times New Roman"/>
          <w:sz w:val="28"/>
          <w:szCs w:val="28"/>
        </w:rPr>
        <w:t xml:space="preserve"> руб. (20</w:t>
      </w:r>
      <w:r w:rsidR="00032199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A552D1">
        <w:rPr>
          <w:rFonts w:ascii="Times New Roman" w:hAnsi="Times New Roman" w:cs="Times New Roman"/>
          <w:sz w:val="28"/>
          <w:szCs w:val="28"/>
        </w:rPr>
        <w:t>).</w:t>
      </w:r>
    </w:p>
    <w:p w:rsidR="00E10646" w:rsidRPr="00A552D1" w:rsidRDefault="00974AD2" w:rsidP="000C074D">
      <w:pPr>
        <w:spacing w:after="0"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Расходы на подготовку и</w:t>
      </w:r>
      <w:r w:rsidR="00EA176E">
        <w:rPr>
          <w:rFonts w:ascii="Times New Roman" w:hAnsi="Times New Roman" w:cs="Times New Roman"/>
          <w:sz w:val="28"/>
          <w:szCs w:val="28"/>
        </w:rPr>
        <w:t xml:space="preserve"> проведение аукциона по лоту № 1</w:t>
      </w:r>
      <w:r w:rsidRPr="00A552D1">
        <w:rPr>
          <w:rFonts w:ascii="Times New Roman" w:hAnsi="Times New Roman" w:cs="Times New Roman"/>
          <w:sz w:val="28"/>
          <w:szCs w:val="28"/>
        </w:rPr>
        <w:t xml:space="preserve"> составляют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33021B">
        <w:rPr>
          <w:rFonts w:ascii="Times New Roman" w:hAnsi="Times New Roman" w:cs="Times New Roman"/>
          <w:sz w:val="28"/>
          <w:szCs w:val="28"/>
        </w:rPr>
        <w:t>0</w:t>
      </w:r>
      <w:r w:rsidRPr="00A552D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Порядок регистрации Пользователей в торговой секции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регистрации в торговой секции "Приватизация, аренда и продажа прав" (далее – ТС) пользователь должен быть зарегистрирован </w:t>
      </w:r>
      <w:r w:rsidR="000C07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универсальной торговой платформе АО "Сбербанк – АСТ" (далее – УТП) </w:t>
      </w:r>
      <w:r w:rsidR="000C07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соответствии с регламентом УТП http://utp.sberbank-ast.ru.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Регистрация </w:t>
      </w: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proofErr w:type="gramEnd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ТС осуществляется </w:t>
      </w: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proofErr w:type="gramEnd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применением электронной подписи (далее – ЭП) (юридическими лицами и физическими лицами, в том числе являющимися индивидуальными предпринимателями). 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регистрации </w:t>
      </w: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proofErr w:type="gramEnd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ТС </w:t>
      </w: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пользователь</w:t>
      </w:r>
      <w:proofErr w:type="gramEnd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Личном кабинете выбирает форму заявления на регистрацию в ТС в зависимости от требуемых полномочий, указывает (при необходимости) предусмотренные формой сведения </w:t>
      </w:r>
      <w:r w:rsidR="00A94C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подписывает ЭП посредством штатного интерфейса ТС.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После регистрации </w:t>
      </w: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proofErr w:type="gramEnd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ТС </w:t>
      </w: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Оператор</w:t>
      </w:r>
      <w:proofErr w:type="gramEnd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открывает (создает) пользователю полный доступ к функционалу ТС в соответствии с выбранными полномочиями.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Пользователь несет ответственность за недостоверность информации, содержащейся в регистрационных данных, в том числе в ЭП, за действия, совершенные на основании документов и сведений в составе регистрационных данных, за своевременную актуализацию таких документов и сведений.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Регистрация пользователей и обеспечение доступа к размещенной в ТС информации производится Оператором без взимания платы.</w:t>
      </w:r>
      <w:proofErr w:type="gramEnd"/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Регистрация пользователя в качестве Претендента (Участника)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 регистрацию 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 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полномочиями "Претендент (Участник)" вправе подать пользователь, зарегистрированный на УТП с ЭП, 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являющийся юридическим лицом или физическим лицом, в том числе индивидуальным предпринимателем. 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пользователя 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 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Претендента (Участника) производится автоматически после подписания ЭП формы заявления.</w:t>
      </w:r>
    </w:p>
    <w:p w:rsidR="00B63926" w:rsidRPr="00A552D1" w:rsidRDefault="00FB0FF9" w:rsidP="000C074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Порядок, место и время приема заявок</w:t>
      </w:r>
      <w:r w:rsidR="0080664A" w:rsidRPr="00A552D1">
        <w:rPr>
          <w:rFonts w:ascii="Times New Roman" w:hAnsi="Times New Roman" w:cs="Times New Roman"/>
          <w:sz w:val="28"/>
          <w:szCs w:val="28"/>
        </w:rPr>
        <w:t>: з</w:t>
      </w:r>
      <w:r w:rsidRPr="00A552D1">
        <w:rPr>
          <w:rFonts w:ascii="Times New Roman" w:hAnsi="Times New Roman" w:cs="Times New Roman"/>
          <w:sz w:val="28"/>
          <w:szCs w:val="28"/>
        </w:rPr>
        <w:t>аявки на участие в аукционе принимаются по утвержденной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Организатором</w:t>
      </w:r>
      <w:r w:rsidRPr="00A552D1"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B63926" w:rsidRPr="00A552D1">
        <w:rPr>
          <w:rFonts w:ascii="Times New Roman" w:hAnsi="Times New Roman" w:cs="Times New Roman"/>
          <w:sz w:val="28"/>
          <w:szCs w:val="28"/>
        </w:rPr>
        <w:t>на Универсальной торговой платформе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B63926" w:rsidRPr="00A552D1">
        <w:rPr>
          <w:rFonts w:ascii="Times New Roman" w:hAnsi="Times New Roman" w:cs="Times New Roman"/>
          <w:sz w:val="28"/>
          <w:szCs w:val="28"/>
        </w:rPr>
        <w:t>АО "Сбербанк – АСТ", в торговой секции "Приватизация, аренда и продажа прав" (http://utp.sberbank-ast.ru), в соответствии с регламентом торговой секции "Приватизация, аренда и продажа прав"</w:t>
      </w:r>
      <w:r w:rsidR="0080664A" w:rsidRPr="00A552D1">
        <w:rPr>
          <w:rFonts w:ascii="Times New Roman" w:hAnsi="Times New Roman" w:cs="Times New Roman"/>
          <w:sz w:val="28"/>
          <w:szCs w:val="28"/>
        </w:rPr>
        <w:t>.</w:t>
      </w:r>
    </w:p>
    <w:p w:rsidR="009422E9" w:rsidRPr="00A552D1" w:rsidRDefault="009422E9" w:rsidP="000C074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Подать заявку на участие в аукционе может лицо, которое вправе приобрести объект незавершенного строительства в собственность.</w:t>
      </w:r>
    </w:p>
    <w:p w:rsidR="00FB0FF9" w:rsidRPr="00A552D1" w:rsidRDefault="00B63926" w:rsidP="000C074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2D1">
        <w:rPr>
          <w:rFonts w:ascii="Times New Roman" w:hAnsi="Times New Roman" w:cs="Times New Roman"/>
          <w:sz w:val="28"/>
          <w:szCs w:val="28"/>
        </w:rPr>
        <w:t xml:space="preserve">Заявка подается в виде электронного документа, с приложением электронных образов документов (документов на бумажном носителе, преобразованных в электронно-цифровую форму путем сканирования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с сохранением их реквизитов, в том числе подписи заявителя, заверенной печатью (при наличии), заверенных электронной подписью Претендента, либо лица, имеющего право действовать от имени Претендента.</w:t>
      </w:r>
      <w:proofErr w:type="gramEnd"/>
    </w:p>
    <w:p w:rsidR="00B63926" w:rsidRPr="00A552D1" w:rsidRDefault="00B63926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срока подачи заявок: </w:t>
      </w:r>
      <w:r w:rsidR="00E667CF">
        <w:rPr>
          <w:rFonts w:ascii="Times New Roman" w:eastAsia="Times New Roman" w:hAnsi="Times New Roman" w:cs="Times New Roman"/>
          <w:sz w:val="28"/>
          <w:szCs w:val="28"/>
          <w:lang w:eastAsia="ru-RU"/>
        </w:rPr>
        <w:t>10 декабря</w:t>
      </w:r>
      <w:r w:rsidR="009C7418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0F8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9 часов </w:t>
      </w:r>
      <w:r w:rsidR="00A94C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(время московское); </w:t>
      </w:r>
    </w:p>
    <w:p w:rsidR="00B63926" w:rsidRPr="00A552D1" w:rsidRDefault="00B63926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срока подачи заявок: </w:t>
      </w:r>
      <w:r w:rsidR="00E667CF">
        <w:rPr>
          <w:rFonts w:ascii="Times New Roman" w:eastAsia="Times New Roman" w:hAnsi="Times New Roman" w:cs="Times New Roman"/>
          <w:sz w:val="28"/>
          <w:szCs w:val="28"/>
          <w:lang w:eastAsia="ru-RU"/>
        </w:rPr>
        <w:t>18 января</w:t>
      </w:r>
      <w:r w:rsidR="009C7418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7CF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11 часов </w:t>
      </w:r>
      <w:r w:rsidR="00A94C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(время московское);</w:t>
      </w:r>
      <w:r w:rsid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окончания срока подачи заявок Претендент, подавший заявку, вправе изменить или отозвать ее.</w:t>
      </w:r>
    </w:p>
    <w:p w:rsidR="00DB3680" w:rsidRPr="00A552D1" w:rsidRDefault="00DB368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Порядок внесения задатка:</w:t>
      </w:r>
    </w:p>
    <w:p w:rsidR="00DB3680" w:rsidRPr="00A552D1" w:rsidRDefault="00DB368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Для участия в аукционе претендент лично вносит в безналичном порядке </w:t>
      </w:r>
      <w:r w:rsidR="00D33FAD" w:rsidRPr="00A552D1">
        <w:rPr>
          <w:rFonts w:ascii="Times New Roman" w:hAnsi="Times New Roman" w:cs="Times New Roman"/>
          <w:sz w:val="28"/>
          <w:szCs w:val="28"/>
        </w:rPr>
        <w:t>по реквизитам Универсальной торговой платформы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D33FAD" w:rsidRPr="00A552D1">
        <w:rPr>
          <w:rFonts w:ascii="Times New Roman" w:hAnsi="Times New Roman" w:cs="Times New Roman"/>
          <w:sz w:val="28"/>
          <w:szCs w:val="28"/>
        </w:rPr>
        <w:t xml:space="preserve">АО "Сбербанк – АСТ" </w:t>
      </w:r>
      <w:r w:rsidRPr="00A552D1">
        <w:rPr>
          <w:rFonts w:ascii="Times New Roman" w:hAnsi="Times New Roman" w:cs="Times New Roman"/>
          <w:sz w:val="28"/>
          <w:szCs w:val="28"/>
        </w:rPr>
        <w:t>задаток в размере 20</w:t>
      </w:r>
      <w:r w:rsidR="00032199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A552D1">
        <w:rPr>
          <w:rFonts w:ascii="Times New Roman" w:hAnsi="Times New Roman" w:cs="Times New Roman"/>
          <w:sz w:val="28"/>
          <w:szCs w:val="28"/>
        </w:rPr>
        <w:t xml:space="preserve"> от начальной цены объекта, который включается в счет оплаты приобретаемого на аукционе объекта.</w:t>
      </w:r>
      <w:r w:rsidR="00D33FAD" w:rsidRPr="00A552D1">
        <w:rPr>
          <w:rFonts w:ascii="Times New Roman" w:hAnsi="Times New Roman" w:cs="Times New Roman"/>
          <w:sz w:val="28"/>
          <w:szCs w:val="28"/>
        </w:rPr>
        <w:t xml:space="preserve"> Срок поступления задатка </w:t>
      </w:r>
      <w:r w:rsidRPr="00A552D1">
        <w:rPr>
          <w:rFonts w:ascii="Times New Roman" w:hAnsi="Times New Roman" w:cs="Times New Roman"/>
          <w:sz w:val="28"/>
          <w:szCs w:val="28"/>
        </w:rPr>
        <w:t>– по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E667CF">
        <w:rPr>
          <w:rFonts w:ascii="Times New Roman" w:hAnsi="Times New Roman" w:cs="Times New Roman"/>
          <w:sz w:val="28"/>
          <w:szCs w:val="28"/>
        </w:rPr>
        <w:t>18 января 2023</w:t>
      </w:r>
      <w:r w:rsidRPr="00A552D1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D33FAD" w:rsidRPr="00A552D1" w:rsidRDefault="00DB368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Реквизиты для перечисления задатков</w:t>
      </w:r>
      <w:r w:rsidRPr="00A552D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Наименование: АО "Сбербанк-АСТ"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ИНН: 7707308480</w:t>
      </w:r>
    </w:p>
    <w:p w:rsidR="00D33FAD" w:rsidRPr="00A552D1" w:rsidRDefault="007C1EF5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КПП: 7704</w:t>
      </w:r>
      <w:r w:rsidR="00D33FAD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01001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 счет: 40702810300020038047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 ПОЛУЧАТЕЛЯ: 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банка: ПАО "СБЕРБАНК РОССИИ" Г. МОСКВА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БИК: 044525225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Корреспондентский счет: 30101810400000000225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зачисления денежных средств на лицевой счет Претендента (Участника) на УТП – от </w:t>
      </w:r>
      <w:r w:rsid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 Платежи разносятся </w:t>
      </w:r>
      <w:r w:rsid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лицевым счетам каждый рабочий день по факту поступления средств </w:t>
      </w:r>
      <w:r w:rsid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банковским выпискам.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перечисленные денежные средства не зачислены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вышеуказанный срок, необходимо проинформировать об этом оператора 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УТП, направив обращение на адрес электронной почты</w:t>
      </w:r>
      <w:r w:rsid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property@sberbank-ast.ru 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назначении платежа необходимо указать: перечисление денежных сре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к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ачестве задатка (ИНН плательщика), НДС не облагается.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средства, перечисленные за участника третьим лицом,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зачисляются на счет такого участника на УТП.</w:t>
      </w:r>
    </w:p>
    <w:p w:rsidR="00A05BE0" w:rsidRPr="00A552D1" w:rsidRDefault="00A05BE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Порядок возврата задатка</w:t>
      </w:r>
      <w:r w:rsidRPr="00A552D1">
        <w:rPr>
          <w:rFonts w:ascii="Times New Roman" w:hAnsi="Times New Roman" w:cs="Times New Roman"/>
          <w:sz w:val="28"/>
          <w:szCs w:val="28"/>
        </w:rPr>
        <w:t xml:space="preserve">: задаток возвращается участникам аукциона,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 xml:space="preserve">за исключением его победителя, в течение </w:t>
      </w:r>
      <w:r w:rsidR="00032199">
        <w:rPr>
          <w:rFonts w:ascii="Times New Roman" w:hAnsi="Times New Roman" w:cs="Times New Roman"/>
          <w:sz w:val="28"/>
          <w:szCs w:val="28"/>
        </w:rPr>
        <w:t>пяти</w:t>
      </w:r>
      <w:r w:rsidRPr="00A552D1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протокола о результатах аукциона.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</w:t>
      </w:r>
      <w:r w:rsid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случае, если извещением установлено перечисление задатка на реквизиты Оператора и на момент подачи заявки денежные средства в сумме задатка заблокированы Оператором).</w:t>
      </w:r>
      <w:proofErr w:type="gramEnd"/>
    </w:p>
    <w:p w:rsidR="00A05BE0" w:rsidRPr="00A552D1" w:rsidRDefault="00A05BE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При заключении договора с лицом, выигравшим аукцион, сумма внесенного им задатка засчитывается в счет исполнения обязательств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по заключенному договору.</w:t>
      </w:r>
    </w:p>
    <w:p w:rsidR="002E3B70" w:rsidRDefault="002E3B7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 xml:space="preserve">Определение участников аукциона состоится </w:t>
      </w:r>
      <w:r w:rsidR="00E667CF">
        <w:rPr>
          <w:rFonts w:ascii="Times New Roman" w:hAnsi="Times New Roman" w:cs="Times New Roman"/>
          <w:sz w:val="28"/>
          <w:szCs w:val="28"/>
        </w:rPr>
        <w:t>19 января</w:t>
      </w:r>
      <w:r w:rsidR="0033021B">
        <w:rPr>
          <w:rFonts w:ascii="Times New Roman" w:hAnsi="Times New Roman" w:cs="Times New Roman"/>
          <w:sz w:val="28"/>
          <w:szCs w:val="28"/>
        </w:rPr>
        <w:t xml:space="preserve"> 2023</w:t>
      </w:r>
      <w:r w:rsidRPr="00A552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D5499" w:rsidRPr="00A552D1" w:rsidRDefault="00D33FAD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Начало рассмотрения заявок:</w:t>
      </w:r>
      <w:r w:rsidR="00FD5499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E667CF">
        <w:rPr>
          <w:rFonts w:ascii="Times New Roman" w:hAnsi="Times New Roman" w:cs="Times New Roman"/>
          <w:sz w:val="28"/>
          <w:szCs w:val="28"/>
        </w:rPr>
        <w:t>19 января</w:t>
      </w:r>
      <w:r w:rsidR="0033021B">
        <w:rPr>
          <w:rFonts w:ascii="Times New Roman" w:hAnsi="Times New Roman" w:cs="Times New Roman"/>
          <w:sz w:val="28"/>
          <w:szCs w:val="28"/>
        </w:rPr>
        <w:t xml:space="preserve"> 2023</w:t>
      </w:r>
      <w:r w:rsidR="00FD5499" w:rsidRPr="00A552D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552D1">
        <w:rPr>
          <w:rFonts w:ascii="Times New Roman" w:hAnsi="Times New Roman" w:cs="Times New Roman"/>
          <w:sz w:val="28"/>
          <w:szCs w:val="28"/>
        </w:rPr>
        <w:t xml:space="preserve"> с </w:t>
      </w:r>
      <w:r w:rsidR="00FD5499" w:rsidRPr="00A552D1">
        <w:rPr>
          <w:rFonts w:ascii="Times New Roman" w:hAnsi="Times New Roman" w:cs="Times New Roman"/>
          <w:sz w:val="28"/>
          <w:szCs w:val="28"/>
        </w:rPr>
        <w:t>9 час</w:t>
      </w:r>
      <w:r w:rsidR="000C074D">
        <w:rPr>
          <w:rFonts w:ascii="Times New Roman" w:hAnsi="Times New Roman" w:cs="Times New Roman"/>
          <w:sz w:val="28"/>
          <w:szCs w:val="28"/>
        </w:rPr>
        <w:t>ов</w:t>
      </w:r>
      <w:r w:rsidR="00FD5499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A94C9A">
        <w:rPr>
          <w:rFonts w:ascii="Times New Roman" w:hAnsi="Times New Roman" w:cs="Times New Roman"/>
          <w:sz w:val="28"/>
          <w:szCs w:val="28"/>
        </w:rPr>
        <w:br/>
      </w:r>
      <w:r w:rsidR="00FD5499" w:rsidRPr="00A552D1">
        <w:rPr>
          <w:rFonts w:ascii="Times New Roman" w:hAnsi="Times New Roman" w:cs="Times New Roman"/>
          <w:sz w:val="28"/>
          <w:szCs w:val="28"/>
        </w:rPr>
        <w:t>(время московское).</w:t>
      </w:r>
    </w:p>
    <w:p w:rsidR="00FB0FF9" w:rsidRPr="00A552D1" w:rsidRDefault="00FD549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Заявитель</w:t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 не допускается к участию в аукционе в следующих случаях:</w:t>
      </w:r>
    </w:p>
    <w:p w:rsidR="00FB0FF9" w:rsidRPr="00A552D1" w:rsidRDefault="009422E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а) </w:t>
      </w:r>
      <w:r w:rsidR="00FB0FF9" w:rsidRPr="00A552D1">
        <w:rPr>
          <w:rFonts w:ascii="Times New Roman" w:hAnsi="Times New Roman" w:cs="Times New Roman"/>
          <w:sz w:val="28"/>
          <w:szCs w:val="28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FB0FF9" w:rsidRPr="00A552D1" w:rsidRDefault="009422E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B0FF9" w:rsidRPr="00A552D1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="00FB0FF9" w:rsidRPr="00A552D1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FB0FF9" w:rsidRPr="00A552D1">
        <w:rPr>
          <w:rFonts w:ascii="Times New Roman" w:hAnsi="Times New Roman" w:cs="Times New Roman"/>
          <w:sz w:val="28"/>
          <w:szCs w:val="28"/>
        </w:rPr>
        <w:t>в аукционе;</w:t>
      </w:r>
    </w:p>
    <w:p w:rsidR="00FB0FF9" w:rsidRPr="00A552D1" w:rsidRDefault="009422E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в) </w:t>
      </w:r>
      <w:r w:rsidR="00FB0FF9" w:rsidRPr="00A552D1">
        <w:rPr>
          <w:rFonts w:ascii="Times New Roman" w:hAnsi="Times New Roman" w:cs="Times New Roman"/>
          <w:sz w:val="28"/>
          <w:szCs w:val="28"/>
        </w:rPr>
        <w:t>подача заявки лицом, не уполномоченным на осуществление таких действий.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 xml:space="preserve">Перечень документов, представляемых </w:t>
      </w:r>
      <w:r w:rsidR="00FD5499" w:rsidRPr="00A552D1">
        <w:rPr>
          <w:rFonts w:ascii="Times New Roman" w:hAnsi="Times New Roman" w:cs="Times New Roman"/>
          <w:bCs/>
          <w:sz w:val="28"/>
          <w:szCs w:val="28"/>
        </w:rPr>
        <w:t>заявителями</w:t>
      </w:r>
      <w:r w:rsidRPr="00A552D1">
        <w:rPr>
          <w:rFonts w:ascii="Times New Roman" w:hAnsi="Times New Roman" w:cs="Times New Roman"/>
          <w:bCs/>
          <w:sz w:val="28"/>
          <w:szCs w:val="28"/>
        </w:rPr>
        <w:t xml:space="preserve"> для участия </w:t>
      </w:r>
      <w:r w:rsidR="000C074D">
        <w:rPr>
          <w:rFonts w:ascii="Times New Roman" w:hAnsi="Times New Roman" w:cs="Times New Roman"/>
          <w:bCs/>
          <w:sz w:val="28"/>
          <w:szCs w:val="28"/>
        </w:rPr>
        <w:br/>
      </w:r>
      <w:r w:rsidRPr="00A552D1">
        <w:rPr>
          <w:rFonts w:ascii="Times New Roman" w:hAnsi="Times New Roman" w:cs="Times New Roman"/>
          <w:bCs/>
          <w:sz w:val="28"/>
          <w:szCs w:val="28"/>
        </w:rPr>
        <w:t>в аукционе</w:t>
      </w:r>
      <w:r w:rsidRPr="00A552D1">
        <w:rPr>
          <w:rFonts w:ascii="Times New Roman" w:hAnsi="Times New Roman" w:cs="Times New Roman"/>
          <w:sz w:val="28"/>
          <w:szCs w:val="28"/>
        </w:rPr>
        <w:t>: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2D1">
        <w:rPr>
          <w:rFonts w:ascii="Times New Roman" w:hAnsi="Times New Roman" w:cs="Times New Roman"/>
          <w:sz w:val="28"/>
          <w:szCs w:val="28"/>
        </w:rPr>
        <w:t xml:space="preserve">Для участия в аукционе заявитель представляет в срок, установленный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в извещении о проведении аукциона,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7B0CFE" w:rsidRPr="00A552D1">
        <w:rPr>
          <w:rFonts w:ascii="Times New Roman" w:hAnsi="Times New Roman" w:cs="Times New Roman"/>
          <w:sz w:val="28"/>
          <w:szCs w:val="28"/>
        </w:rPr>
        <w:t xml:space="preserve">заявку в виде электронного документа, подписанного ЭП Претендента, либо лица, имеющего право действовать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7B0CFE" w:rsidRPr="00A552D1">
        <w:rPr>
          <w:rFonts w:ascii="Times New Roman" w:hAnsi="Times New Roman" w:cs="Times New Roman"/>
          <w:sz w:val="28"/>
          <w:szCs w:val="28"/>
        </w:rPr>
        <w:t>от имени Претендента, с приложением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реквизитов, в том числе подписи заявителя, заверенной печатью (при наличии), заверенных электронной</w:t>
      </w:r>
      <w:proofErr w:type="gramEnd"/>
      <w:r w:rsidR="007B0CFE" w:rsidRPr="00A552D1">
        <w:rPr>
          <w:rFonts w:ascii="Times New Roman" w:hAnsi="Times New Roman" w:cs="Times New Roman"/>
          <w:sz w:val="28"/>
          <w:szCs w:val="28"/>
        </w:rPr>
        <w:t xml:space="preserve"> подписью Претендента, либо лица, имеющего право действовать от имени Претендента</w:t>
      </w:r>
      <w:r w:rsidRPr="00A552D1">
        <w:rPr>
          <w:rFonts w:ascii="Times New Roman" w:hAnsi="Times New Roman" w:cs="Times New Roman"/>
          <w:sz w:val="28"/>
          <w:szCs w:val="28"/>
        </w:rPr>
        <w:t>:</w:t>
      </w:r>
    </w:p>
    <w:p w:rsidR="00FB0FF9" w:rsidRPr="00A552D1" w:rsidRDefault="00FB0FF9" w:rsidP="00D01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658">
        <w:rPr>
          <w:rFonts w:ascii="Times New Roman" w:hAnsi="Times New Roman" w:cs="Times New Roman"/>
          <w:sz w:val="28"/>
          <w:szCs w:val="28"/>
        </w:rPr>
        <w:t xml:space="preserve">а) заявка </w:t>
      </w:r>
      <w:r w:rsidR="00D01658" w:rsidRPr="00D0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публичных торгах в электронной форме </w:t>
      </w:r>
      <w:r w:rsidR="00D01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1658" w:rsidRPr="00D0165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описи документов</w:t>
      </w:r>
      <w:r w:rsidR="00D0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по установленной форме</w:t>
      </w:r>
      <w:r w:rsidR="00D01658">
        <w:rPr>
          <w:rFonts w:ascii="Times New Roman" w:hAnsi="Times New Roman" w:cs="Times New Roman"/>
          <w:sz w:val="28"/>
          <w:szCs w:val="28"/>
        </w:rPr>
        <w:t xml:space="preserve"> согласно приложениям № 2, 3 к настоящему извещению о проведении публичных торгов</w:t>
      </w:r>
      <w:r w:rsidRPr="00A552D1">
        <w:rPr>
          <w:rFonts w:ascii="Times New Roman" w:hAnsi="Times New Roman" w:cs="Times New Roman"/>
          <w:sz w:val="28"/>
          <w:szCs w:val="28"/>
        </w:rPr>
        <w:t>;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lastRenderedPageBreak/>
        <w:t>б) копии документов, удостоверяющих личность заявителя (для граждан);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в) надлежащим образом заверенный перевод на русский язык документов о государственной регистрации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 xml:space="preserve">юридического лица в соответствии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с законодательством иностранного государства, если заявителем является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иностранное юридическое лицо;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г) документ, подтверждающий полномочия лица на осуществление действий от имени заявителя </w:t>
      </w:r>
      <w:r w:rsidR="00D01658">
        <w:rPr>
          <w:rFonts w:ascii="Times New Roman" w:hAnsi="Times New Roman" w:cs="Times New Roman"/>
          <w:sz w:val="28"/>
          <w:szCs w:val="28"/>
        </w:rPr>
        <w:t>–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юридического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 xml:space="preserve">лица (копия решения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о назначении или об избрании физического лица на должность, в соответствии с которым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 xml:space="preserve">такое лицо обладает правом действовать от имени заявителя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без доверенности (далее</w:t>
      </w:r>
      <w:r w:rsidR="000C074D">
        <w:rPr>
          <w:rFonts w:ascii="Times New Roman" w:hAnsi="Times New Roman" w:cs="Times New Roman"/>
          <w:sz w:val="28"/>
          <w:szCs w:val="28"/>
        </w:rPr>
        <w:t xml:space="preserve"> – </w:t>
      </w:r>
      <w:r w:rsidRPr="00A552D1">
        <w:rPr>
          <w:rFonts w:ascii="Times New Roman" w:hAnsi="Times New Roman" w:cs="Times New Roman"/>
          <w:sz w:val="28"/>
          <w:szCs w:val="28"/>
        </w:rPr>
        <w:t>руководитель заявителя).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2D1">
        <w:rPr>
          <w:rFonts w:ascii="Times New Roman" w:hAnsi="Times New Roman" w:cs="Times New Roman"/>
          <w:sz w:val="28"/>
          <w:szCs w:val="28"/>
        </w:rPr>
        <w:t>В случае если от имени заявителя действует иное лицо, заявка на участие в аукционе должна содержать также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доверенность на осуществление действий от имени заявителя, заверенную печатью заявителя и подписанную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руководителем заявителя или уполномоченным этим руководителем лицом (для юридических лиц), либо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 xml:space="preserve">нотариально удостоверенную доверенность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от физического лица, либо нотариально заверенную копию такой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доверенности.</w:t>
      </w:r>
      <w:proofErr w:type="gramEnd"/>
      <w:r w:rsidRPr="00A552D1">
        <w:rPr>
          <w:rFonts w:ascii="Times New Roman" w:hAnsi="Times New Roman" w:cs="Times New Roman"/>
          <w:sz w:val="28"/>
          <w:szCs w:val="28"/>
        </w:rPr>
        <w:t xml:space="preserve"> В случае если указанная доверенность подписана лицом, уполномоченным руководителем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заявителя, заявка на участие в аукционе должна содержать также документ, подтверждающий полномочия такого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7B0CFE" w:rsidRPr="00A552D1">
        <w:rPr>
          <w:rFonts w:ascii="Times New Roman" w:hAnsi="Times New Roman" w:cs="Times New Roman"/>
          <w:sz w:val="28"/>
          <w:szCs w:val="28"/>
        </w:rPr>
        <w:t>лица</w:t>
      </w:r>
      <w:r w:rsidRPr="00A552D1">
        <w:rPr>
          <w:rFonts w:ascii="Times New Roman" w:hAnsi="Times New Roman" w:cs="Times New Roman"/>
          <w:sz w:val="28"/>
          <w:szCs w:val="28"/>
        </w:rPr>
        <w:t>.</w:t>
      </w:r>
    </w:p>
    <w:p w:rsidR="00FB0FF9" w:rsidRPr="00A552D1" w:rsidRDefault="0003219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63E">
        <w:rPr>
          <w:rFonts w:ascii="Times New Roman" w:hAnsi="Times New Roman" w:cs="Times New Roman"/>
          <w:bCs/>
          <w:sz w:val="28"/>
          <w:szCs w:val="28"/>
        </w:rPr>
        <w:t>Порядок проведения аукциона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Торговая сессия проводится путем последовательного повышения Участниками начальной цены продажи на величину, равную величине "шага аукциона".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4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"Шаг аукциона" устанавливается Организатором процедуры в фиксированной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и не изменяется в течение всего времени подачи предложений о цене.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 указанного времени не поступило ни одного предложения о цене, аукцион с помощью программно-аппаратных средств УТП завершается.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 указанного времени поступило предложение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начальной цене, то время для представления следующих предложений цене продлевается на 10 (десять) минут со времени представления каждого следующего предложения.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течение 10 (десяти) минут после представления последнего предложения о цене следующее предложение не поступило, аукцион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программно-аппаратных средств УТП завершается.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Победителем аукциона признается покупатель, предложивший наиболее высокую цену за объект незавершенного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строительства.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Протокол о результатах аукциона является основанием для заключения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с победителем аукциона договора купли-продажи.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Продавец не вправе уклоняться от подписания протокола и заключения договора купли-продажи объекта незавершенного строительства, являвшегося предметом аукциона.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2D1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в аукционе участвовал только один участник или </w:t>
      </w:r>
      <w:r w:rsidR="00032199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 xml:space="preserve">при проведении аукциона не присутствовал ни один из участников аукциона, либо если не поступило ни одного предложения о цене предмета аукциона, которое предусматривало бы более высокую цену предмета аукциона, либо если по окончании срока подачи заявок на участие в аукционе не подана </w:t>
      </w:r>
      <w:r w:rsidR="00032199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ни одна заявка, аукцион признается несостоявшимся.</w:t>
      </w:r>
      <w:proofErr w:type="gramEnd"/>
    </w:p>
    <w:p w:rsidR="00FB0FF9" w:rsidRPr="00A552D1" w:rsidRDefault="00FD549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Победитель аукциона</w:t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 и Продавец подписывают договор купли-продажи объекта незавершенного строительства,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являвшегося предметом аукциона,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32199">
        <w:rPr>
          <w:rFonts w:ascii="Times New Roman" w:hAnsi="Times New Roman" w:cs="Times New Roman"/>
          <w:sz w:val="28"/>
          <w:szCs w:val="28"/>
        </w:rPr>
        <w:t>трех</w:t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Pr="00A552D1">
        <w:rPr>
          <w:rFonts w:ascii="Times New Roman" w:hAnsi="Times New Roman" w:cs="Times New Roman"/>
          <w:sz w:val="28"/>
          <w:szCs w:val="28"/>
        </w:rPr>
        <w:t>подписания протокола о результатах аукциона</w:t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.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FB0FF9" w:rsidRPr="00A552D1">
        <w:rPr>
          <w:rFonts w:ascii="Times New Roman" w:hAnsi="Times New Roman" w:cs="Times New Roman"/>
          <w:sz w:val="28"/>
          <w:szCs w:val="28"/>
        </w:rPr>
        <w:t>При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FB0FF9" w:rsidRPr="00A552D1">
        <w:rPr>
          <w:rFonts w:ascii="Times New Roman" w:hAnsi="Times New Roman" w:cs="Times New Roman"/>
          <w:sz w:val="28"/>
          <w:szCs w:val="28"/>
        </w:rPr>
        <w:t>этом Продавец подписывает договор купли-продажи от имени собственника объекта незавершенного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FB0FF9" w:rsidRPr="00A552D1">
        <w:rPr>
          <w:rFonts w:ascii="Times New Roman" w:hAnsi="Times New Roman" w:cs="Times New Roman"/>
          <w:sz w:val="28"/>
          <w:szCs w:val="28"/>
        </w:rPr>
        <w:t>строительства без доверенности.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При уклонении или отказе лица, выигравшего аукцион, от заключения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в установленный срок договора купли-продажи результаты аукциона аннулируются организатором аукциона, победитель утрачивает право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на заключение указанного договора, задаток ему не возвращается.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Условия и сроки платежа</w:t>
      </w:r>
      <w:r w:rsidR="00CB0762" w:rsidRPr="00A552D1">
        <w:rPr>
          <w:rFonts w:ascii="Times New Roman" w:hAnsi="Times New Roman" w:cs="Times New Roman"/>
          <w:sz w:val="28"/>
          <w:szCs w:val="28"/>
        </w:rPr>
        <w:t>: с</w:t>
      </w:r>
      <w:r w:rsidRPr="00A552D1">
        <w:rPr>
          <w:rFonts w:ascii="Times New Roman" w:hAnsi="Times New Roman" w:cs="Times New Roman"/>
          <w:sz w:val="28"/>
          <w:szCs w:val="28"/>
        </w:rPr>
        <w:t>редства, полученные от продажи на аукционе объекта незавершенного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строительства, вносятся на счет Продавца единовременно</w:t>
      </w:r>
      <w:r w:rsidR="008F3366" w:rsidRPr="00A552D1">
        <w:rPr>
          <w:rFonts w:ascii="Times New Roman" w:hAnsi="Times New Roman" w:cs="Times New Roman"/>
          <w:sz w:val="28"/>
          <w:szCs w:val="28"/>
        </w:rPr>
        <w:t>,</w:t>
      </w:r>
      <w:r w:rsidRPr="00A552D1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F3366" w:rsidRPr="00A552D1">
        <w:rPr>
          <w:rFonts w:ascii="Times New Roman" w:hAnsi="Times New Roman" w:cs="Times New Roman"/>
          <w:sz w:val="28"/>
          <w:szCs w:val="28"/>
        </w:rPr>
        <w:t>10</w:t>
      </w:r>
      <w:r w:rsidRPr="00A552D1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A552D1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3356E9" w:rsidRPr="00A552D1">
        <w:rPr>
          <w:rFonts w:ascii="Times New Roman" w:hAnsi="Times New Roman" w:cs="Times New Roman"/>
          <w:sz w:val="28"/>
          <w:szCs w:val="28"/>
        </w:rPr>
        <w:t>подписания</w:t>
      </w:r>
      <w:proofErr w:type="gramEnd"/>
      <w:r w:rsidR="003356E9" w:rsidRPr="00A552D1">
        <w:rPr>
          <w:rFonts w:ascii="Times New Roman" w:hAnsi="Times New Roman" w:cs="Times New Roman"/>
          <w:sz w:val="28"/>
          <w:szCs w:val="28"/>
        </w:rPr>
        <w:t xml:space="preserve"> протокола о результатах аукциона</w:t>
      </w:r>
      <w:r w:rsidRPr="00A552D1">
        <w:rPr>
          <w:rFonts w:ascii="Times New Roman" w:hAnsi="Times New Roman" w:cs="Times New Roman"/>
          <w:sz w:val="28"/>
          <w:szCs w:val="28"/>
        </w:rPr>
        <w:t>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Реквизиты для перечисления денежных средств по договору купли-продажи:</w:t>
      </w:r>
      <w:r w:rsidR="009940E4" w:rsidRPr="00A552D1">
        <w:rPr>
          <w:rFonts w:ascii="Times New Roman" w:hAnsi="Times New Roman" w:cs="Times New Roman"/>
          <w:sz w:val="28"/>
          <w:szCs w:val="28"/>
        </w:rPr>
        <w:t xml:space="preserve"> Департамент финансов Администрации города Архангельска (ДМИ, л/счет 05243004840), ИНН 2901078408, КПП 290101001, казначейский счет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9940E4" w:rsidRPr="00A552D1">
        <w:rPr>
          <w:rFonts w:ascii="Times New Roman" w:hAnsi="Times New Roman" w:cs="Times New Roman"/>
          <w:sz w:val="28"/>
          <w:szCs w:val="28"/>
        </w:rPr>
        <w:t>032 326 431 170 100 02 400 в ОТДЕЛЕНИЕ АРХАНГЕЛЬСК БАНКА РОССИИ//УФК по Архангельской области и Ненецкому автономному округу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9940E4" w:rsidRPr="0043141D">
        <w:rPr>
          <w:rFonts w:ascii="Times New Roman" w:hAnsi="Times New Roman" w:cs="Times New Roman"/>
          <w:spacing w:val="-10"/>
          <w:sz w:val="28"/>
          <w:szCs w:val="28"/>
        </w:rPr>
        <w:t>г. Архангельск, БИК 011117401, единый казначейский счет 40102810045370000016</w:t>
      </w:r>
      <w:r w:rsidR="008045E7" w:rsidRPr="0043141D">
        <w:rPr>
          <w:rFonts w:ascii="Times New Roman" w:hAnsi="Times New Roman" w:cs="Times New Roman"/>
          <w:bCs/>
          <w:spacing w:val="-10"/>
          <w:sz w:val="28"/>
          <w:szCs w:val="28"/>
        </w:rPr>
        <w:t>.</w:t>
      </w:r>
    </w:p>
    <w:p w:rsidR="008045E7" w:rsidRPr="00A552D1" w:rsidRDefault="008045E7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В поле "назначение платежа" платежного документа указать текст: "платеж по договору купли-продажи </w:t>
      </w:r>
      <w:proofErr w:type="gramStart"/>
      <w:r w:rsidRPr="00A552D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552D1">
        <w:rPr>
          <w:rFonts w:ascii="Times New Roman" w:hAnsi="Times New Roman" w:cs="Times New Roman"/>
          <w:sz w:val="28"/>
          <w:szCs w:val="28"/>
        </w:rPr>
        <w:t xml:space="preserve"> _________ № ___".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Все налоги и сборы оплачиваются в соответствии с законодательством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о налогах и сборах.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Форма платежа</w:t>
      </w:r>
      <w:r w:rsidR="000C074D">
        <w:rPr>
          <w:rFonts w:ascii="Times New Roman" w:hAnsi="Times New Roman" w:cs="Times New Roman"/>
          <w:sz w:val="28"/>
          <w:szCs w:val="28"/>
        </w:rPr>
        <w:t xml:space="preserve"> – </w:t>
      </w:r>
      <w:r w:rsidRPr="00A552D1">
        <w:rPr>
          <w:rFonts w:ascii="Times New Roman" w:hAnsi="Times New Roman" w:cs="Times New Roman"/>
          <w:sz w:val="28"/>
          <w:szCs w:val="28"/>
        </w:rPr>
        <w:t xml:space="preserve">путем безналичного перечисления денежных средств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на счет Продавца.</w:t>
      </w:r>
    </w:p>
    <w:p w:rsidR="008F3366" w:rsidRPr="00A552D1" w:rsidRDefault="008F3366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срока внесения платежа Покупатель выплачивает Организатору пени в размере 0,5</w:t>
      </w:r>
      <w:r w:rsid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суммы просроченного платежа </w:t>
      </w:r>
      <w:r w:rsid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календарный день просрочки с даты, следующей за датой наступления обязательства, установленного п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договора купли-</w:t>
      </w:r>
      <w:r w:rsidRPr="004314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продажи объекта незавершенного строительства (</w:t>
      </w:r>
      <w:r w:rsidR="000C074D" w:rsidRPr="004314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</w:t>
      </w:r>
      <w:r w:rsidRPr="004314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риложение № 1 к </w:t>
      </w:r>
      <w:r w:rsidR="00E820A4" w:rsidRPr="004314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настоящему</w:t>
      </w:r>
      <w:r w:rsidR="00E8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извещению о проведении публичных торгов), включая дату погашения просроченной задолженности. </w:t>
      </w:r>
      <w:proofErr w:type="gramEnd"/>
    </w:p>
    <w:p w:rsidR="008F3366" w:rsidRPr="00A552D1" w:rsidRDefault="008F3366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отказ от оплаты Имущества Покупатель уплачивает штраф в размере 20</w:t>
      </w:r>
      <w:r w:rsid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продажной цены объекта. Под отказом от оплаты понимается, как письменное уведомление об отказе оплатить объект в целом, </w:t>
      </w:r>
      <w:r w:rsid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невнесение цены продажи Имущества в течение 10 дней после наступления срока оплаты, установленного п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договора купли-продажи объекта незавершенного строительства (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1 </w:t>
      </w:r>
      <w:r w:rsidR="00E8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извещению о проведении публичных торгов). </w:t>
      </w:r>
    </w:p>
    <w:p w:rsidR="008F3366" w:rsidRPr="00A552D1" w:rsidRDefault="008F3366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Штраф и пени перечисляются </w:t>
      </w:r>
      <w:r w:rsidR="000C430A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реквизитам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C430A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УФК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430A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Архангельской области и Ненецкому автономному округу (ДМИ),</w:t>
      </w:r>
      <w:r w:rsid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430A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2901078408, КПП 290101001, казначейский счет 03100643000000012400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430A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ОТДЕЛЕНИЕ АРХАНГЕЛЬСК БАНКА РОССИИ//УФК по Архангельской области и Ненецкому автономному округу г. Архангельск, БИК 011117401, единый казначейский счет 40102810045370000016, КБК 813 1 16 07090 04 0000 140, ОКТМО 11701000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В течение 10 дней после государственной регистрации права собственности победителя аукциона на указанный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объект средства переводятся Продавцом бывшему собственнику объекта незавершенного строительства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за вычетом расходов на подготовку и проведение аукциона.</w:t>
      </w:r>
    </w:p>
    <w:p w:rsidR="00C37F37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Осуществление осмотра объектов </w:t>
      </w:r>
      <w:r w:rsidR="00A94C20" w:rsidRPr="00A552D1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Pr="00A552D1">
        <w:rPr>
          <w:rFonts w:ascii="Times New Roman" w:hAnsi="Times New Roman" w:cs="Times New Roman"/>
          <w:sz w:val="28"/>
          <w:szCs w:val="28"/>
        </w:rPr>
        <w:t xml:space="preserve">по предварительному согласованию, телефон </w:t>
      </w:r>
      <w:r w:rsidR="009862FE" w:rsidRPr="00A552D1">
        <w:rPr>
          <w:rFonts w:ascii="Times New Roman" w:hAnsi="Times New Roman" w:cs="Times New Roman"/>
          <w:sz w:val="28"/>
          <w:szCs w:val="28"/>
        </w:rPr>
        <w:t>8</w:t>
      </w:r>
      <w:r w:rsidRPr="00A552D1">
        <w:rPr>
          <w:rFonts w:ascii="Times New Roman" w:hAnsi="Times New Roman" w:cs="Times New Roman"/>
          <w:sz w:val="28"/>
          <w:szCs w:val="28"/>
        </w:rPr>
        <w:t>(</w:t>
      </w:r>
      <w:r w:rsidR="009862FE" w:rsidRPr="00A552D1">
        <w:rPr>
          <w:rFonts w:ascii="Times New Roman" w:hAnsi="Times New Roman" w:cs="Times New Roman"/>
          <w:sz w:val="28"/>
          <w:szCs w:val="28"/>
        </w:rPr>
        <w:t>8182</w:t>
      </w:r>
      <w:r w:rsidRPr="00A552D1">
        <w:rPr>
          <w:rFonts w:ascii="Times New Roman" w:hAnsi="Times New Roman" w:cs="Times New Roman"/>
          <w:sz w:val="28"/>
          <w:szCs w:val="28"/>
        </w:rPr>
        <w:t xml:space="preserve">) </w:t>
      </w:r>
      <w:r w:rsidR="009862FE" w:rsidRPr="00A552D1">
        <w:rPr>
          <w:rFonts w:ascii="Times New Roman" w:hAnsi="Times New Roman" w:cs="Times New Roman"/>
          <w:sz w:val="28"/>
          <w:szCs w:val="28"/>
        </w:rPr>
        <w:t>607-290</w:t>
      </w:r>
      <w:r w:rsidR="0002700B" w:rsidRPr="00A552D1">
        <w:rPr>
          <w:rFonts w:ascii="Times New Roman" w:hAnsi="Times New Roman" w:cs="Times New Roman"/>
          <w:sz w:val="28"/>
          <w:szCs w:val="28"/>
        </w:rPr>
        <w:t>.</w:t>
      </w:r>
    </w:p>
    <w:p w:rsidR="008F50F8" w:rsidRDefault="008F50F8" w:rsidP="00A55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7A34" w:rsidRDefault="00C27FAD" w:rsidP="00586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___________</w:t>
      </w:r>
    </w:p>
    <w:sectPr w:rsidR="000E7A34" w:rsidSect="00555B48"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93A" w:rsidRDefault="0080193A" w:rsidP="002B1581">
      <w:pPr>
        <w:spacing w:after="0" w:line="240" w:lineRule="auto"/>
      </w:pPr>
      <w:r>
        <w:separator/>
      </w:r>
    </w:p>
  </w:endnote>
  <w:endnote w:type="continuationSeparator" w:id="0">
    <w:p w:rsidR="0080193A" w:rsidRDefault="0080193A" w:rsidP="002B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93A" w:rsidRDefault="0080193A" w:rsidP="002B1581">
      <w:pPr>
        <w:spacing w:after="0" w:line="240" w:lineRule="auto"/>
      </w:pPr>
      <w:r>
        <w:separator/>
      </w:r>
    </w:p>
  </w:footnote>
  <w:footnote w:type="continuationSeparator" w:id="0">
    <w:p w:rsidR="0080193A" w:rsidRDefault="0080193A" w:rsidP="002B1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2189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B1581" w:rsidRPr="00A552D1" w:rsidRDefault="002B158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52D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52D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52D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4755C">
          <w:rPr>
            <w:rFonts w:ascii="Times New Roman" w:hAnsi="Times New Roman" w:cs="Times New Roman"/>
            <w:noProof/>
            <w:sz w:val="28"/>
            <w:szCs w:val="28"/>
          </w:rPr>
          <w:t>17</w:t>
        </w:r>
        <w:r w:rsidRPr="00A552D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B1581" w:rsidRDefault="002B15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0931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21176" w:rsidRDefault="00E21176">
        <w:pPr>
          <w:pStyle w:val="a3"/>
          <w:jc w:val="center"/>
        </w:pPr>
        <w:r w:rsidRPr="00E21176">
          <w:rPr>
            <w:rFonts w:ascii="Times New Roman" w:hAnsi="Times New Roman" w:cs="Times New Roman"/>
            <w:sz w:val="24"/>
          </w:rPr>
          <w:fldChar w:fldCharType="begin"/>
        </w:r>
        <w:r w:rsidRPr="00E21176">
          <w:rPr>
            <w:rFonts w:ascii="Times New Roman" w:hAnsi="Times New Roman" w:cs="Times New Roman"/>
            <w:sz w:val="24"/>
          </w:rPr>
          <w:instrText>PAGE   \* MERGEFORMAT</w:instrText>
        </w:r>
        <w:r w:rsidRPr="00E21176">
          <w:rPr>
            <w:rFonts w:ascii="Times New Roman" w:hAnsi="Times New Roman" w:cs="Times New Roman"/>
            <w:sz w:val="24"/>
          </w:rPr>
          <w:fldChar w:fldCharType="separate"/>
        </w:r>
        <w:r w:rsidR="0074755C">
          <w:rPr>
            <w:rFonts w:ascii="Times New Roman" w:hAnsi="Times New Roman" w:cs="Times New Roman"/>
            <w:noProof/>
            <w:sz w:val="24"/>
          </w:rPr>
          <w:t>11</w:t>
        </w:r>
        <w:r w:rsidRPr="00E2117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21176" w:rsidRDefault="00E211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96E09"/>
    <w:multiLevelType w:val="hybridMultilevel"/>
    <w:tmpl w:val="379CD8EA"/>
    <w:lvl w:ilvl="0" w:tplc="B0B45B70">
      <w:numFmt w:val="bullet"/>
      <w:lvlText w:val="-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24E940CD"/>
    <w:multiLevelType w:val="hybridMultilevel"/>
    <w:tmpl w:val="867E27D0"/>
    <w:lvl w:ilvl="0" w:tplc="B0B45B70"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9DF450B"/>
    <w:multiLevelType w:val="hybridMultilevel"/>
    <w:tmpl w:val="F2BE0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73FBE"/>
    <w:multiLevelType w:val="hybridMultilevel"/>
    <w:tmpl w:val="54768738"/>
    <w:lvl w:ilvl="0" w:tplc="D8A4A34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1"/>
    <w:rsid w:val="00004136"/>
    <w:rsid w:val="00011B21"/>
    <w:rsid w:val="00013AF9"/>
    <w:rsid w:val="00021260"/>
    <w:rsid w:val="000255C8"/>
    <w:rsid w:val="0002700B"/>
    <w:rsid w:val="00032199"/>
    <w:rsid w:val="00042079"/>
    <w:rsid w:val="00045685"/>
    <w:rsid w:val="00047FED"/>
    <w:rsid w:val="00052A9A"/>
    <w:rsid w:val="000611D5"/>
    <w:rsid w:val="00096135"/>
    <w:rsid w:val="000A63AA"/>
    <w:rsid w:val="000C074D"/>
    <w:rsid w:val="000C430A"/>
    <w:rsid w:val="000E7A34"/>
    <w:rsid w:val="001042BD"/>
    <w:rsid w:val="0010471E"/>
    <w:rsid w:val="0014114B"/>
    <w:rsid w:val="0016203D"/>
    <w:rsid w:val="001C39C9"/>
    <w:rsid w:val="001E7E12"/>
    <w:rsid w:val="001F487D"/>
    <w:rsid w:val="001F50B0"/>
    <w:rsid w:val="00202BF9"/>
    <w:rsid w:val="00214F2B"/>
    <w:rsid w:val="00217E63"/>
    <w:rsid w:val="00256325"/>
    <w:rsid w:val="0029761E"/>
    <w:rsid w:val="002A2E19"/>
    <w:rsid w:val="002A64A7"/>
    <w:rsid w:val="002B1581"/>
    <w:rsid w:val="002B74FF"/>
    <w:rsid w:val="002C6809"/>
    <w:rsid w:val="002C70DC"/>
    <w:rsid w:val="002E3B70"/>
    <w:rsid w:val="00304378"/>
    <w:rsid w:val="0031081E"/>
    <w:rsid w:val="00313AF4"/>
    <w:rsid w:val="00315F2F"/>
    <w:rsid w:val="0033021B"/>
    <w:rsid w:val="003356E9"/>
    <w:rsid w:val="003402D4"/>
    <w:rsid w:val="00340ECA"/>
    <w:rsid w:val="003413A7"/>
    <w:rsid w:val="00343F59"/>
    <w:rsid w:val="003507B7"/>
    <w:rsid w:val="003B346D"/>
    <w:rsid w:val="004048B6"/>
    <w:rsid w:val="00417424"/>
    <w:rsid w:val="00425F4E"/>
    <w:rsid w:val="00431297"/>
    <w:rsid w:val="0043141D"/>
    <w:rsid w:val="004749D7"/>
    <w:rsid w:val="00487E0C"/>
    <w:rsid w:val="004E6F00"/>
    <w:rsid w:val="004F4316"/>
    <w:rsid w:val="00526F97"/>
    <w:rsid w:val="00555B48"/>
    <w:rsid w:val="00562F09"/>
    <w:rsid w:val="005839BF"/>
    <w:rsid w:val="00586977"/>
    <w:rsid w:val="005D2941"/>
    <w:rsid w:val="0060673A"/>
    <w:rsid w:val="00644E4A"/>
    <w:rsid w:val="0065607F"/>
    <w:rsid w:val="006E7441"/>
    <w:rsid w:val="006E7969"/>
    <w:rsid w:val="00731DB5"/>
    <w:rsid w:val="00734BA8"/>
    <w:rsid w:val="0074755C"/>
    <w:rsid w:val="0077215E"/>
    <w:rsid w:val="00782D22"/>
    <w:rsid w:val="00796745"/>
    <w:rsid w:val="007B0CFE"/>
    <w:rsid w:val="007C1EF5"/>
    <w:rsid w:val="007D2705"/>
    <w:rsid w:val="007D3E7D"/>
    <w:rsid w:val="007F4248"/>
    <w:rsid w:val="0080193A"/>
    <w:rsid w:val="008045E7"/>
    <w:rsid w:val="0080664A"/>
    <w:rsid w:val="0082469F"/>
    <w:rsid w:val="00825C5E"/>
    <w:rsid w:val="00836885"/>
    <w:rsid w:val="008410B7"/>
    <w:rsid w:val="00885A01"/>
    <w:rsid w:val="008A0FE9"/>
    <w:rsid w:val="008B04BB"/>
    <w:rsid w:val="008C0C73"/>
    <w:rsid w:val="008D2D14"/>
    <w:rsid w:val="008D63F5"/>
    <w:rsid w:val="008F3366"/>
    <w:rsid w:val="008F50F8"/>
    <w:rsid w:val="00935AD8"/>
    <w:rsid w:val="009422E9"/>
    <w:rsid w:val="00974AD2"/>
    <w:rsid w:val="00983AC5"/>
    <w:rsid w:val="009862FE"/>
    <w:rsid w:val="00990BB6"/>
    <w:rsid w:val="009940E4"/>
    <w:rsid w:val="009A2E1F"/>
    <w:rsid w:val="009A7B0A"/>
    <w:rsid w:val="009C47A2"/>
    <w:rsid w:val="009C4E89"/>
    <w:rsid w:val="009C7418"/>
    <w:rsid w:val="00A05BE0"/>
    <w:rsid w:val="00A351B2"/>
    <w:rsid w:val="00A552D1"/>
    <w:rsid w:val="00A576EB"/>
    <w:rsid w:val="00A760E6"/>
    <w:rsid w:val="00A83B94"/>
    <w:rsid w:val="00A94C20"/>
    <w:rsid w:val="00A94C9A"/>
    <w:rsid w:val="00AA7F53"/>
    <w:rsid w:val="00AF3655"/>
    <w:rsid w:val="00B009FE"/>
    <w:rsid w:val="00B11010"/>
    <w:rsid w:val="00B51431"/>
    <w:rsid w:val="00B63926"/>
    <w:rsid w:val="00B65F76"/>
    <w:rsid w:val="00B770C2"/>
    <w:rsid w:val="00B77C14"/>
    <w:rsid w:val="00BA0811"/>
    <w:rsid w:val="00BA345C"/>
    <w:rsid w:val="00BA4FAE"/>
    <w:rsid w:val="00BA79FF"/>
    <w:rsid w:val="00C27FAD"/>
    <w:rsid w:val="00C37F37"/>
    <w:rsid w:val="00C43CAD"/>
    <w:rsid w:val="00C91BF7"/>
    <w:rsid w:val="00CA6F07"/>
    <w:rsid w:val="00CB0762"/>
    <w:rsid w:val="00CB5E31"/>
    <w:rsid w:val="00CE7BAF"/>
    <w:rsid w:val="00D01658"/>
    <w:rsid w:val="00D227AD"/>
    <w:rsid w:val="00D33FAD"/>
    <w:rsid w:val="00D7255F"/>
    <w:rsid w:val="00D8463E"/>
    <w:rsid w:val="00DB2D18"/>
    <w:rsid w:val="00DB3680"/>
    <w:rsid w:val="00DF6C34"/>
    <w:rsid w:val="00E10646"/>
    <w:rsid w:val="00E21176"/>
    <w:rsid w:val="00E4090B"/>
    <w:rsid w:val="00E43187"/>
    <w:rsid w:val="00E50A51"/>
    <w:rsid w:val="00E62AB3"/>
    <w:rsid w:val="00E667CF"/>
    <w:rsid w:val="00E76140"/>
    <w:rsid w:val="00E820A4"/>
    <w:rsid w:val="00EA176E"/>
    <w:rsid w:val="00EC14FE"/>
    <w:rsid w:val="00ED3342"/>
    <w:rsid w:val="00EF42C6"/>
    <w:rsid w:val="00F02E45"/>
    <w:rsid w:val="00F55455"/>
    <w:rsid w:val="00F61592"/>
    <w:rsid w:val="00F7760B"/>
    <w:rsid w:val="00F90B17"/>
    <w:rsid w:val="00FB0FF9"/>
    <w:rsid w:val="00FD5499"/>
    <w:rsid w:val="00FD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1581"/>
  </w:style>
  <w:style w:type="paragraph" w:styleId="a5">
    <w:name w:val="footer"/>
    <w:basedOn w:val="a"/>
    <w:link w:val="a6"/>
    <w:uiPriority w:val="99"/>
    <w:unhideWhenUsed/>
    <w:rsid w:val="002B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1581"/>
  </w:style>
  <w:style w:type="paragraph" w:styleId="a7">
    <w:name w:val="Balloon Text"/>
    <w:basedOn w:val="a"/>
    <w:link w:val="a8"/>
    <w:uiPriority w:val="99"/>
    <w:semiHidden/>
    <w:unhideWhenUsed/>
    <w:rsid w:val="000C4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30A"/>
    <w:rPr>
      <w:rFonts w:ascii="Tahoma" w:hAnsi="Tahoma" w:cs="Tahoma"/>
      <w:sz w:val="16"/>
      <w:szCs w:val="16"/>
    </w:rPr>
  </w:style>
  <w:style w:type="table" w:customStyle="1" w:styleId="131">
    <w:name w:val="Сетка таблицы131"/>
    <w:basedOn w:val="a1"/>
    <w:next w:val="a9"/>
    <w:uiPriority w:val="39"/>
    <w:rsid w:val="00935AD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935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35A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1581"/>
  </w:style>
  <w:style w:type="paragraph" w:styleId="a5">
    <w:name w:val="footer"/>
    <w:basedOn w:val="a"/>
    <w:link w:val="a6"/>
    <w:uiPriority w:val="99"/>
    <w:unhideWhenUsed/>
    <w:rsid w:val="002B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1581"/>
  </w:style>
  <w:style w:type="paragraph" w:styleId="a7">
    <w:name w:val="Balloon Text"/>
    <w:basedOn w:val="a"/>
    <w:link w:val="a8"/>
    <w:uiPriority w:val="99"/>
    <w:semiHidden/>
    <w:unhideWhenUsed/>
    <w:rsid w:val="000C4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30A"/>
    <w:rPr>
      <w:rFonts w:ascii="Tahoma" w:hAnsi="Tahoma" w:cs="Tahoma"/>
      <w:sz w:val="16"/>
      <w:szCs w:val="16"/>
    </w:rPr>
  </w:style>
  <w:style w:type="table" w:customStyle="1" w:styleId="131">
    <w:name w:val="Сетка таблицы131"/>
    <w:basedOn w:val="a1"/>
    <w:next w:val="a9"/>
    <w:uiPriority w:val="39"/>
    <w:rsid w:val="00935AD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935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35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EA49E9C8DC2640533E4217482E01B073E9B06CD765CD77D3BD6D9A326E4EEC3DA549DE597ES638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290698C16CC80002211FFC27872C4DE4FC93E55236922D9DF7DB2097C6F62ED8245046C7BE1I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consultantplus://offline/ref=47702CC088D3EC9539891B41AE1059B53078C2C98F6507F512331BB6498511708FDBB6F78E11lBD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7702CC088D3EC9539891B41AE1059B53078C2C98F6507F512331BB6498511708FDBB6F78F11lAD" TargetMode="External"/><Relationship Id="rId20" Type="http://schemas.openxmlformats.org/officeDocument/2006/relationships/hyperlink" Target="consultantplus://offline/ref=6290698C16CC80002211FFC27872C4DE4FC93E55236922D9DF7DB2097C6F62ED8245046C7BEE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DF24009BE9EC6F0EFC16A2F14C10618E30E0AC8947A9E0822793DD3E8192BB53E5F5E0g7I3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48DF24009BE9EC6F0EFC16A2F14C10618E30E0AC8947A9E0822793DD3E8192BB53E5F5E0g7IEG" TargetMode="External"/><Relationship Id="rId19" Type="http://schemas.openxmlformats.org/officeDocument/2006/relationships/hyperlink" Target="consultantplus://offline/ref=EA49E9C8DC2640533E4217482E01B073E9B06CD765CD77D3BD6D9A326E4EEC3DA549DE597DS633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0736874/53f89421bbdaf741eb2d1ecc4ddb4c33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2418A-53C1-4AB7-BCC7-DA00CCFF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6245</Words>
  <Characters>35597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Сергеевна Пасторина</dc:creator>
  <cp:lastModifiedBy>Мария Сергеевна Пасторина</cp:lastModifiedBy>
  <cp:revision>9</cp:revision>
  <cp:lastPrinted>2022-12-06T14:41:00Z</cp:lastPrinted>
  <dcterms:created xsi:type="dcterms:W3CDTF">2022-12-06T11:38:00Z</dcterms:created>
  <dcterms:modified xsi:type="dcterms:W3CDTF">2022-12-09T05:52:00Z</dcterms:modified>
</cp:coreProperties>
</file>